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F57" w:rsidRDefault="00563F57" w:rsidP="00563F5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noProof/>
        </w:rPr>
        <w:drawing>
          <wp:inline distT="0" distB="0" distL="0" distR="0" wp14:anchorId="53E44202" wp14:editId="76C518B2">
            <wp:extent cx="5761704" cy="928165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280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3F57" w:rsidRDefault="00563F57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027A9" w:rsidRP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D74B3">
        <w:rPr>
          <w:rFonts w:ascii="Times New Roman" w:hAnsi="Times New Roman" w:cs="Times New Roman"/>
          <w:b/>
          <w:i/>
          <w:sz w:val="28"/>
          <w:szCs w:val="28"/>
        </w:rPr>
        <w:t>ЦЕЛЬ:</w:t>
      </w:r>
      <w:r w:rsidR="009027A9" w:rsidRPr="001D74B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обеспечение возложенных на ДОУ задач по охране и укреплению здоровья детей дошкольного возраста в летний период, двигательной активности и всестороннего развития ребенка.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27A9" w:rsidRP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D74B3">
        <w:rPr>
          <w:rFonts w:ascii="Times New Roman" w:hAnsi="Times New Roman" w:cs="Times New Roman"/>
          <w:b/>
          <w:i/>
          <w:sz w:val="28"/>
          <w:szCs w:val="28"/>
        </w:rPr>
        <w:t>ЗАДАЧИ</w:t>
      </w:r>
      <w:r w:rsidR="009027A9" w:rsidRPr="001D74B3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1. Создать условия, обеспечивающие оздоровление и безопасность детей в летний период.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>2. Развивать познавательный интерес и экологическую культуру через исследовательскую и игровую деятельность.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3. Воспитывать привычку повседневной физической активности.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4. Способствовать активному вовлечению родителей в </w:t>
      </w:r>
      <w:r>
        <w:rPr>
          <w:rFonts w:ascii="Times New Roman" w:hAnsi="Times New Roman" w:cs="Times New Roman"/>
          <w:sz w:val="28"/>
          <w:szCs w:val="28"/>
        </w:rPr>
        <w:t>образовательно-воспитательную</w:t>
      </w:r>
      <w:r w:rsidRPr="00FC5811">
        <w:rPr>
          <w:rFonts w:ascii="Times New Roman" w:hAnsi="Times New Roman" w:cs="Times New Roman"/>
          <w:sz w:val="28"/>
          <w:szCs w:val="28"/>
        </w:rPr>
        <w:t xml:space="preserve"> деятельность </w:t>
      </w:r>
      <w:r w:rsidRPr="00644933">
        <w:rPr>
          <w:rFonts w:ascii="Times New Roman" w:hAnsi="Times New Roman" w:cs="Times New Roman"/>
          <w:sz w:val="28"/>
          <w:szCs w:val="28"/>
        </w:rPr>
        <w:t>детского сада.</w:t>
      </w:r>
      <w:r w:rsidRPr="00FC58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581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9027A9" w:rsidRPr="00BB2572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D74B3">
        <w:rPr>
          <w:rFonts w:ascii="Times New Roman" w:hAnsi="Times New Roman" w:cs="Times New Roman"/>
          <w:b/>
          <w:i/>
          <w:color w:val="FF0000"/>
          <w:sz w:val="28"/>
          <w:szCs w:val="28"/>
        </w:rPr>
        <w:t>ГИПОТЕЗА</w:t>
      </w:r>
      <w:r w:rsidR="009027A9" w:rsidRPr="00BB257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: </w:t>
      </w:r>
      <w:r w:rsidR="009027A9" w:rsidRPr="00BB2572">
        <w:rPr>
          <w:rFonts w:ascii="Times New Roman" w:hAnsi="Times New Roman" w:cs="Times New Roman"/>
          <w:color w:val="FF0000"/>
          <w:sz w:val="28"/>
          <w:szCs w:val="28"/>
        </w:rPr>
        <w:t xml:space="preserve">увеличение времени нахождения детей на свежем воздухе в летний период  даст возможность для формирования здорового образа жизни (ЗОЖ), повышения двигательной активности, а также обогащения знаний, активизации мыслительных процессов.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pStyle w:val="a7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>Сохранение и укрепление здоровья детей, снижение уровня заболеваемости.</w:t>
      </w:r>
    </w:p>
    <w:p w:rsidR="009027A9" w:rsidRPr="00FC5811" w:rsidRDefault="009027A9" w:rsidP="009027A9">
      <w:pPr>
        <w:pStyle w:val="a7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Привитие детям навыков экологической культуры.</w:t>
      </w:r>
    </w:p>
    <w:p w:rsidR="009027A9" w:rsidRPr="00FC5811" w:rsidRDefault="009027A9" w:rsidP="009027A9">
      <w:pPr>
        <w:pStyle w:val="a7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>Приобретение новых знаний и впечатлений об окружающей действительности.</w:t>
      </w: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581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D74B3">
        <w:rPr>
          <w:rFonts w:ascii="Times New Roman" w:hAnsi="Times New Roman" w:cs="Times New Roman"/>
          <w:b/>
          <w:i/>
          <w:sz w:val="28"/>
          <w:szCs w:val="28"/>
        </w:rPr>
        <w:t>УЧАСТНИКИ</w:t>
      </w:r>
    </w:p>
    <w:p w:rsidR="001D74B3" w:rsidRDefault="001D74B3" w:rsidP="009027A9">
      <w:pPr>
        <w:pStyle w:val="a8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</w:t>
      </w:r>
    </w:p>
    <w:p w:rsidR="009027A9" w:rsidRPr="00FC5811" w:rsidRDefault="009027A9" w:rsidP="009027A9">
      <w:pPr>
        <w:pStyle w:val="a8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>узкие специалисты (ин</w:t>
      </w:r>
      <w:r w:rsidR="001D74B3">
        <w:rPr>
          <w:rFonts w:ascii="Times New Roman" w:hAnsi="Times New Roman" w:cs="Times New Roman"/>
          <w:sz w:val="28"/>
          <w:szCs w:val="28"/>
        </w:rPr>
        <w:t>структор по физической культуре</w:t>
      </w:r>
      <w:r w:rsidRPr="00FC5811">
        <w:rPr>
          <w:rFonts w:ascii="Times New Roman" w:hAnsi="Times New Roman" w:cs="Times New Roman"/>
          <w:sz w:val="28"/>
          <w:szCs w:val="28"/>
        </w:rPr>
        <w:t>);</w:t>
      </w:r>
    </w:p>
    <w:p w:rsidR="009027A9" w:rsidRPr="00FC5811" w:rsidRDefault="009027A9" w:rsidP="009027A9">
      <w:pPr>
        <w:pStyle w:val="a8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медицинская сестра; </w:t>
      </w:r>
    </w:p>
    <w:p w:rsidR="009027A9" w:rsidRDefault="009027A9" w:rsidP="009027A9">
      <w:pPr>
        <w:pStyle w:val="a8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семьи воспитанников. </w:t>
      </w:r>
    </w:p>
    <w:p w:rsidR="001D74B3" w:rsidRDefault="001D74B3" w:rsidP="009027A9">
      <w:pPr>
        <w:pStyle w:val="a8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воспитатели</w:t>
      </w:r>
    </w:p>
    <w:p w:rsidR="001D74B3" w:rsidRPr="00FC5811" w:rsidRDefault="001D74B3" w:rsidP="009027A9">
      <w:pPr>
        <w:pStyle w:val="a8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</w:t>
      </w:r>
    </w:p>
    <w:p w:rsidR="009027A9" w:rsidRPr="00FC5811" w:rsidRDefault="009027A9" w:rsidP="009027A9">
      <w:pPr>
        <w:pStyle w:val="a8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pStyle w:val="a8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027A9" w:rsidRDefault="009027A9" w:rsidP="001D74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D74B3" w:rsidRDefault="001D74B3" w:rsidP="001D74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4972" w:rsidRDefault="00484972" w:rsidP="001D74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4972" w:rsidRDefault="00484972" w:rsidP="001D74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4972" w:rsidRPr="00FC5811" w:rsidRDefault="00484972" w:rsidP="001D74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1D74B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1D74B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>Содержание работы</w:t>
      </w:r>
    </w:p>
    <w:p w:rsidR="009027A9" w:rsidRPr="00FC5811" w:rsidRDefault="009027A9" w:rsidP="001D74B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1D74B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>Организационный</w:t>
      </w:r>
      <w:r w:rsidR="00BB2572">
        <w:rPr>
          <w:rFonts w:ascii="Times New Roman" w:hAnsi="Times New Roman" w:cs="Times New Roman"/>
          <w:b/>
          <w:sz w:val="28"/>
          <w:szCs w:val="28"/>
        </w:rPr>
        <w:t xml:space="preserve">   раздел</w:t>
      </w:r>
    </w:p>
    <w:p w:rsidR="009027A9" w:rsidRPr="00FC5811" w:rsidRDefault="009027A9" w:rsidP="001D74B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BB2572" w:rsidRDefault="009027A9" w:rsidP="009027A9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подготовкой ДОУ к летней оздоровительной работе: </w:t>
      </w:r>
    </w:p>
    <w:p w:rsidR="00BB2572" w:rsidRDefault="009027A9" w:rsidP="009027A9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>составление нормативных документов, регламентирующих деятельность ДОУ в летний период;</w:t>
      </w:r>
    </w:p>
    <w:p w:rsidR="00BB2572" w:rsidRDefault="009027A9" w:rsidP="009027A9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написание программы летней оздоровительной работы; проведение инструктажа с работниками по охране и укреплению здоровья детей в летний период, </w:t>
      </w:r>
    </w:p>
    <w:p w:rsidR="00BB2572" w:rsidRDefault="009027A9" w:rsidP="009027A9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организация режима дня, режима питания, физического развития и воспитания детей. </w:t>
      </w:r>
    </w:p>
    <w:p w:rsidR="00BB2572" w:rsidRDefault="009027A9" w:rsidP="009027A9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Приведение в порядок участков, разбивка цветников, огорода, создание экологической тропы, </w:t>
      </w:r>
    </w:p>
    <w:p w:rsidR="009027A9" w:rsidRPr="00FC5811" w:rsidRDefault="009027A9" w:rsidP="009027A9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подготовка спортивной площадки, завоз песка, обеспечение водоснабжения для полива зеленых насаждений;</w:t>
      </w:r>
    </w:p>
    <w:p w:rsidR="00BB2572" w:rsidRDefault="009027A9" w:rsidP="009027A9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подготовка выносного материала, </w:t>
      </w:r>
    </w:p>
    <w:p w:rsidR="009027A9" w:rsidRPr="00FC5811" w:rsidRDefault="009027A9" w:rsidP="009027A9">
      <w:pPr>
        <w:pStyle w:val="a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оснащение методического кабинета необходимыми материалами в помощь воспитателям для работы с детьми и родителями. </w:t>
      </w:r>
    </w:p>
    <w:p w:rsidR="009027A9" w:rsidRPr="001D74B3" w:rsidRDefault="001D74B3" w:rsidP="001D74B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       </w:t>
      </w:r>
      <w:r w:rsidR="009027A9" w:rsidRPr="00FC5811">
        <w:rPr>
          <w:rFonts w:ascii="Times New Roman" w:hAnsi="Times New Roman" w:cs="Times New Roman"/>
          <w:sz w:val="28"/>
          <w:szCs w:val="28"/>
        </w:rPr>
        <w:t xml:space="preserve">В связи с введением и реализацией ФГОС дошкольного образования  в педагогический процесс ДОУ  реализация  проектов по данным образовательным областям осуществляется в соответствии основных линий развития ребенка и  по комплексно-тематическому принципу. </w:t>
      </w:r>
    </w:p>
    <w:p w:rsidR="00484972" w:rsidRDefault="009027A9" w:rsidP="004849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    Каждая неделя летнего месяца соответствует своей теме, в течение которой реализуется проект </w:t>
      </w:r>
      <w:proofErr w:type="gramStart"/>
      <w:r w:rsidRPr="00FC581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FC5811">
        <w:rPr>
          <w:rFonts w:ascii="Times New Roman" w:hAnsi="Times New Roman" w:cs="Times New Roman"/>
          <w:sz w:val="28"/>
          <w:szCs w:val="28"/>
        </w:rPr>
        <w:t>с</w:t>
      </w:r>
      <w:r w:rsidR="00484972">
        <w:rPr>
          <w:rFonts w:ascii="Times New Roman" w:hAnsi="Times New Roman" w:cs="Times New Roman"/>
          <w:sz w:val="28"/>
          <w:szCs w:val="28"/>
        </w:rPr>
        <w:t>м. приложение</w:t>
      </w:r>
    </w:p>
    <w:p w:rsidR="001D74B3" w:rsidRPr="00FC5811" w:rsidRDefault="002769D9" w:rsidP="00276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1D74B3" w:rsidRPr="00FC5811">
        <w:rPr>
          <w:rFonts w:ascii="Times New Roman" w:hAnsi="Times New Roman" w:cs="Times New Roman"/>
          <w:sz w:val="28"/>
          <w:szCs w:val="28"/>
        </w:rPr>
        <w:t xml:space="preserve">ключает результативно-сравнительный анализ и подведение итогов летне-оздоровительной работы. </w:t>
      </w:r>
    </w:p>
    <w:p w:rsidR="001D74B3" w:rsidRPr="00616A64" w:rsidRDefault="001D74B3" w:rsidP="001D74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Необходимо отметить, чтобы деятельность детей была интересной и содержательной, педагог должен обладать творчеством и профессиональным мастерством. Для этого была продумана </w:t>
      </w:r>
      <w:r w:rsidRPr="00616A64">
        <w:rPr>
          <w:rFonts w:ascii="Times New Roman" w:hAnsi="Times New Roman" w:cs="Times New Roman"/>
          <w:sz w:val="28"/>
          <w:szCs w:val="28"/>
        </w:rPr>
        <w:t>система методической работы, которая включает в себя: выставк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16A64">
        <w:rPr>
          <w:rFonts w:ascii="Times New Roman" w:hAnsi="Times New Roman" w:cs="Times New Roman"/>
          <w:sz w:val="28"/>
          <w:szCs w:val="28"/>
        </w:rPr>
        <w:t xml:space="preserve"> методической литературы по работе с детьми в летний период,  консультации для педагогов, индивидуальную работу с педагогами, организацию смотров-конкурсов среди педагогов и др.</w:t>
      </w:r>
    </w:p>
    <w:p w:rsidR="001D74B3" w:rsidRPr="00FC5811" w:rsidRDefault="001D74B3" w:rsidP="001D74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A64">
        <w:rPr>
          <w:rFonts w:ascii="Times New Roman" w:hAnsi="Times New Roman" w:cs="Times New Roman"/>
          <w:sz w:val="28"/>
          <w:szCs w:val="28"/>
        </w:rPr>
        <w:t>С целью оказания помощи педагогам в проведении</w:t>
      </w:r>
      <w:r w:rsidRPr="00FC5811">
        <w:rPr>
          <w:rFonts w:ascii="Times New Roman" w:hAnsi="Times New Roman" w:cs="Times New Roman"/>
          <w:sz w:val="28"/>
          <w:szCs w:val="28"/>
        </w:rPr>
        <w:t xml:space="preserve"> воспитательных и оздоровительных мероприятий, обеспечения качества работы в программу включен раздел «Контроль и руководство». В течение всего лета предусматривается  оперативный</w:t>
      </w:r>
      <w:r>
        <w:rPr>
          <w:rFonts w:ascii="Times New Roman" w:hAnsi="Times New Roman" w:cs="Times New Roman"/>
          <w:sz w:val="28"/>
          <w:szCs w:val="28"/>
        </w:rPr>
        <w:t xml:space="preserve"> контроль</w:t>
      </w:r>
      <w:r w:rsidRPr="00FC581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D74B3" w:rsidRPr="00FC5811" w:rsidRDefault="001D74B3" w:rsidP="001D74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Ни одна программа, даже самая лучшая не сможет дать полноценных результатов, если она не решается совместно с семьей. Поэтому мы стараемся вовлечь в эту работу родителей наших воспитанников. </w:t>
      </w:r>
      <w:r w:rsidRPr="00FC5811">
        <w:rPr>
          <w:rFonts w:ascii="Times New Roman" w:hAnsi="Times New Roman" w:cs="Times New Roman"/>
          <w:sz w:val="28"/>
          <w:szCs w:val="28"/>
        </w:rPr>
        <w:lastRenderedPageBreak/>
        <w:t xml:space="preserve">Планируется большая работа по повышению педагогической культуры родителей: </w:t>
      </w:r>
    </w:p>
    <w:p w:rsidR="001D74B3" w:rsidRPr="00FC5811" w:rsidRDefault="001D74B3" w:rsidP="001D74B3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информация в родительских уголках, </w:t>
      </w:r>
    </w:p>
    <w:p w:rsidR="001D74B3" w:rsidRPr="00FC5811" w:rsidRDefault="001D74B3" w:rsidP="001D74B3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консультации, </w:t>
      </w:r>
    </w:p>
    <w:p w:rsidR="001D74B3" w:rsidRPr="00FC5811" w:rsidRDefault="001D74B3" w:rsidP="001D74B3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родительские собрания, </w:t>
      </w:r>
    </w:p>
    <w:p w:rsidR="001D74B3" w:rsidRPr="00FC5811" w:rsidRDefault="001D74B3" w:rsidP="001D74B3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совместные праздники и развлечения. </w:t>
      </w:r>
    </w:p>
    <w:p w:rsidR="001D74B3" w:rsidRPr="00FC5811" w:rsidRDefault="001D74B3" w:rsidP="001D74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Общие мероприятия для педагогов, детей и их родителей помогают взрослым лучше узнать друг друга, создается особый микроклимат, в основе которого лежат доверительные отношения между родителями и педагогами, т.е. обеспечивается  </w:t>
      </w:r>
      <w:proofErr w:type="spellStart"/>
      <w:r w:rsidRPr="00FC5811">
        <w:rPr>
          <w:rFonts w:ascii="Times New Roman" w:hAnsi="Times New Roman" w:cs="Times New Roman"/>
          <w:sz w:val="28"/>
          <w:szCs w:val="28"/>
        </w:rPr>
        <w:t>здоровьесбережение</w:t>
      </w:r>
      <w:proofErr w:type="spellEnd"/>
      <w:r w:rsidRPr="00FC581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C5811">
        <w:rPr>
          <w:rFonts w:ascii="Times New Roman" w:hAnsi="Times New Roman" w:cs="Times New Roman"/>
          <w:sz w:val="28"/>
          <w:szCs w:val="28"/>
        </w:rPr>
        <w:t>здоровьеформирование</w:t>
      </w:r>
      <w:proofErr w:type="spellEnd"/>
      <w:r w:rsidRPr="00FC5811">
        <w:rPr>
          <w:rFonts w:ascii="Times New Roman" w:hAnsi="Times New Roman" w:cs="Times New Roman"/>
          <w:sz w:val="28"/>
          <w:szCs w:val="28"/>
        </w:rPr>
        <w:t xml:space="preserve"> детей в летний период.</w:t>
      </w: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D74B3" w:rsidRDefault="001D74B3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84972" w:rsidRDefault="00484972" w:rsidP="001D74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84972" w:rsidRDefault="00484972" w:rsidP="001D74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84972" w:rsidRDefault="00484972" w:rsidP="001D74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84972" w:rsidRDefault="00484972" w:rsidP="001D74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84972" w:rsidRDefault="00484972" w:rsidP="001D74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568"/>
        <w:gridCol w:w="3745"/>
        <w:gridCol w:w="3006"/>
        <w:gridCol w:w="1969"/>
      </w:tblGrid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  <w:r w:rsidRPr="006F701F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6F701F">
              <w:rPr>
                <w:b/>
                <w:sz w:val="24"/>
                <w:szCs w:val="24"/>
              </w:rPr>
              <w:t>п</w:t>
            </w:r>
            <w:proofErr w:type="gramEnd"/>
            <w:r w:rsidRPr="006F701F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  <w:r w:rsidRPr="006F701F">
              <w:rPr>
                <w:b/>
                <w:sz w:val="24"/>
                <w:szCs w:val="24"/>
              </w:rPr>
              <w:t>Направление работы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  <w:r w:rsidRPr="006F701F">
              <w:rPr>
                <w:b/>
                <w:sz w:val="24"/>
                <w:szCs w:val="24"/>
              </w:rPr>
              <w:t>Условия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  <w:r w:rsidRPr="006F701F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027A9" w:rsidRPr="006F701F" w:rsidTr="009027A9">
        <w:tc>
          <w:tcPr>
            <w:tcW w:w="5000" w:type="pct"/>
            <w:gridSpan w:val="4"/>
          </w:tcPr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  <w:r w:rsidRPr="006F701F">
              <w:rPr>
                <w:b/>
                <w:sz w:val="24"/>
                <w:szCs w:val="24"/>
              </w:rPr>
              <w:t>1.Санитарно-гигиенические условия</w:t>
            </w:r>
          </w:p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1.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Переход на режим дня в соответствии с тёплым периодом года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Приём детей на участках детского сада,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прогулка – 4-5 часов;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дневной сон -  2-2,</w:t>
            </w:r>
            <w:r w:rsidRPr="006F701F">
              <w:rPr>
                <w:sz w:val="24"/>
                <w:szCs w:val="24"/>
              </w:rPr>
              <w:t>5 часа;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НОД на свежем воздух</w:t>
            </w:r>
            <w:r>
              <w:rPr>
                <w:sz w:val="24"/>
                <w:szCs w:val="24"/>
              </w:rPr>
              <w:t>е;</w:t>
            </w:r>
            <w:r>
              <w:rPr>
                <w:sz w:val="24"/>
                <w:szCs w:val="24"/>
              </w:rPr>
              <w:br/>
              <w:t xml:space="preserve">наличие акустической системы </w:t>
            </w:r>
            <w:r w:rsidRPr="006F701F">
              <w:rPr>
                <w:sz w:val="24"/>
                <w:szCs w:val="24"/>
              </w:rPr>
              <w:t>для музыкального фона.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воспитатели</w:t>
            </w: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Организация водно-питьевого режима</w:t>
            </w:r>
          </w:p>
        </w:tc>
        <w:tc>
          <w:tcPr>
            <w:tcW w:w="1618" w:type="pct"/>
          </w:tcPr>
          <w:p w:rsidR="009027A9" w:rsidRPr="009027A9" w:rsidRDefault="009027A9" w:rsidP="009027A9">
            <w:pPr>
              <w:rPr>
                <w:color w:val="FF0000"/>
                <w:sz w:val="24"/>
                <w:szCs w:val="24"/>
              </w:rPr>
            </w:pPr>
            <w:r w:rsidRPr="009027A9">
              <w:rPr>
                <w:color w:val="FF0000"/>
                <w:sz w:val="24"/>
                <w:szCs w:val="24"/>
              </w:rPr>
              <w:t>Наличие графинов для охлаждённой кипячёной воды;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9027A9">
              <w:rPr>
                <w:color w:val="FF0000"/>
                <w:sz w:val="24"/>
                <w:szCs w:val="24"/>
              </w:rPr>
              <w:t>наличие одноразовых стаканчиков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6F701F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r w:rsidRPr="006F701F">
              <w:rPr>
                <w:sz w:val="24"/>
                <w:szCs w:val="24"/>
              </w:rPr>
              <w:t>медсестра</w:t>
            </w: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Организация закаливающих процедур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Наличие индивидуальных полотенец для рук, ног;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таза, лейки;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индивидуальных стаканчиков для полоскания зева и горла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пом.</w:t>
            </w:r>
            <w:r>
              <w:rPr>
                <w:sz w:val="24"/>
                <w:szCs w:val="24"/>
              </w:rPr>
              <w:t xml:space="preserve"> в</w:t>
            </w:r>
            <w:r w:rsidRPr="006F701F">
              <w:rPr>
                <w:sz w:val="24"/>
                <w:szCs w:val="24"/>
              </w:rPr>
              <w:t>оспитателя</w:t>
            </w:r>
            <w:r>
              <w:rPr>
                <w:sz w:val="24"/>
                <w:szCs w:val="24"/>
              </w:rPr>
              <w:t>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воспитатели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r w:rsidRPr="006F701F">
              <w:rPr>
                <w:sz w:val="24"/>
                <w:szCs w:val="24"/>
              </w:rPr>
              <w:t>медсестра</w:t>
            </w:r>
          </w:p>
        </w:tc>
      </w:tr>
      <w:tr w:rsidR="009027A9" w:rsidRPr="006F701F" w:rsidTr="009027A9">
        <w:tc>
          <w:tcPr>
            <w:tcW w:w="5000" w:type="pct"/>
            <w:gridSpan w:val="4"/>
          </w:tcPr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  <w:r w:rsidRPr="006F701F">
              <w:rPr>
                <w:b/>
                <w:sz w:val="24"/>
                <w:szCs w:val="24"/>
              </w:rPr>
              <w:t>2.Условия для физического развития</w:t>
            </w:r>
          </w:p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Организация безопасных условий пребывания детей в ДОУ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Наличие аптечки первой медицинской помощи, исправного оборудования на прогулочных площадках.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r w:rsidRPr="006F701F">
              <w:rPr>
                <w:sz w:val="24"/>
                <w:szCs w:val="24"/>
              </w:rPr>
              <w:t>медсестра</w:t>
            </w:r>
            <w:r>
              <w:rPr>
                <w:sz w:val="24"/>
                <w:szCs w:val="24"/>
              </w:rPr>
              <w:t>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воспитатели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proofErr w:type="spellStart"/>
            <w:r w:rsidRPr="006F701F">
              <w:rPr>
                <w:sz w:val="24"/>
                <w:szCs w:val="24"/>
              </w:rPr>
              <w:t>зам</w:t>
            </w:r>
            <w:proofErr w:type="gramStart"/>
            <w:r w:rsidRPr="006F701F">
              <w:rPr>
                <w:sz w:val="24"/>
                <w:szCs w:val="24"/>
              </w:rPr>
              <w:t>.з</w:t>
            </w:r>
            <w:proofErr w:type="gramEnd"/>
            <w:r w:rsidRPr="006F701F">
              <w:rPr>
                <w:sz w:val="24"/>
                <w:szCs w:val="24"/>
              </w:rPr>
              <w:t>ав</w:t>
            </w:r>
            <w:proofErr w:type="spellEnd"/>
            <w:r w:rsidRPr="006F701F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п</w:t>
            </w:r>
            <w:r w:rsidRPr="006F701F">
              <w:rPr>
                <w:sz w:val="24"/>
                <w:szCs w:val="24"/>
              </w:rPr>
              <w:t>о АХЧ</w:t>
            </w: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Формирование основ безопасного поведения и привычки к здоровому образу жизни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Наличие дидактического материала </w:t>
            </w:r>
            <w:proofErr w:type="gramStart"/>
            <w:r w:rsidRPr="006F701F">
              <w:rPr>
                <w:sz w:val="24"/>
                <w:szCs w:val="24"/>
              </w:rPr>
              <w:t>для</w:t>
            </w:r>
            <w:proofErr w:type="gramEnd"/>
            <w:r w:rsidRPr="006F701F">
              <w:rPr>
                <w:sz w:val="24"/>
                <w:szCs w:val="24"/>
              </w:rPr>
              <w:t>: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работы по ОБЖ, 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обучения ПДД, 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работы по ЗОЖ.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proofErr w:type="spellStart"/>
            <w:r w:rsidRPr="006F701F">
              <w:rPr>
                <w:sz w:val="24"/>
                <w:szCs w:val="24"/>
              </w:rPr>
              <w:t>ст</w:t>
            </w:r>
            <w:proofErr w:type="gramStart"/>
            <w:r w:rsidRPr="006F701F">
              <w:rPr>
                <w:sz w:val="24"/>
                <w:szCs w:val="24"/>
              </w:rPr>
              <w:t>.в</w:t>
            </w:r>
            <w:proofErr w:type="gramEnd"/>
            <w:r w:rsidRPr="006F701F">
              <w:rPr>
                <w:sz w:val="24"/>
                <w:szCs w:val="24"/>
              </w:rPr>
              <w:t>оспитатель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воспитатели</w:t>
            </w: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Организация оптимального двигательного режима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Наличие физкультурного оборудования;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Проведение коррекционной и профилактической работы (коррекция осанки,  плоскостопия и др.);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Организация физкультурных занятий, праздников и досугов и развлечений</w:t>
            </w:r>
          </w:p>
        </w:tc>
        <w:tc>
          <w:tcPr>
            <w:tcW w:w="1060" w:type="pct"/>
          </w:tcPr>
          <w:p w:rsidR="009027A9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инструктор </w:t>
            </w:r>
            <w:r>
              <w:rPr>
                <w:sz w:val="24"/>
                <w:szCs w:val="24"/>
              </w:rPr>
              <w:t>физкультуры,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уководитель,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ст. воспитатель</w:t>
            </w:r>
            <w:r>
              <w:rPr>
                <w:sz w:val="24"/>
                <w:szCs w:val="24"/>
              </w:rPr>
              <w:t>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воспитатели</w:t>
            </w:r>
          </w:p>
        </w:tc>
      </w:tr>
      <w:tr w:rsidR="009027A9" w:rsidRPr="006F701F" w:rsidTr="009027A9">
        <w:tc>
          <w:tcPr>
            <w:tcW w:w="5000" w:type="pct"/>
            <w:gridSpan w:val="4"/>
          </w:tcPr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</w:p>
          <w:p w:rsidR="009027A9" w:rsidRPr="006F701F" w:rsidRDefault="009027A9" w:rsidP="009027A9">
            <w:pPr>
              <w:rPr>
                <w:b/>
                <w:sz w:val="24"/>
                <w:szCs w:val="24"/>
              </w:rPr>
            </w:pPr>
            <w:r w:rsidRPr="006F701F">
              <w:rPr>
                <w:b/>
                <w:sz w:val="24"/>
                <w:szCs w:val="24"/>
              </w:rPr>
              <w:t>3.Условия для познавательного и экологического развития</w:t>
            </w:r>
          </w:p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Организация экскурсий и целевых прогулок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Экскурсии на водоём</w:t>
            </w:r>
            <w:r>
              <w:rPr>
                <w:sz w:val="24"/>
                <w:szCs w:val="24"/>
              </w:rPr>
              <w:t xml:space="preserve"> (река</w:t>
            </w:r>
            <w:r w:rsidRPr="006F701F">
              <w:rPr>
                <w:sz w:val="24"/>
                <w:szCs w:val="24"/>
              </w:rPr>
              <w:t xml:space="preserve">), в  </w:t>
            </w:r>
            <w:r>
              <w:rPr>
                <w:sz w:val="24"/>
                <w:szCs w:val="24"/>
              </w:rPr>
              <w:t>парк,</w:t>
            </w:r>
            <w:r w:rsidRPr="006F701F">
              <w:rPr>
                <w:sz w:val="24"/>
                <w:szCs w:val="24"/>
              </w:rPr>
              <w:t xml:space="preserve"> сквер;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целевые прогулки  к автомобильной дороге,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на перекрёсток (1 раз в месяц)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ст.</w:t>
            </w:r>
            <w:r>
              <w:rPr>
                <w:sz w:val="24"/>
                <w:szCs w:val="24"/>
              </w:rPr>
              <w:t xml:space="preserve"> </w:t>
            </w:r>
            <w:r w:rsidRPr="006F701F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>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воспитатели</w:t>
            </w: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Организация труда и наблюдений в природе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цветника, мини огорода, экологической тропы;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 уголка природы в группах;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хоз.</w:t>
            </w:r>
            <w:r>
              <w:rPr>
                <w:sz w:val="24"/>
                <w:szCs w:val="24"/>
              </w:rPr>
              <w:t xml:space="preserve"> </w:t>
            </w:r>
            <w:r w:rsidRPr="006F701F">
              <w:rPr>
                <w:sz w:val="24"/>
                <w:szCs w:val="24"/>
              </w:rPr>
              <w:t>инвентаря (лопатки, лейки, грабли)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ст.</w:t>
            </w:r>
            <w:r>
              <w:rPr>
                <w:sz w:val="24"/>
                <w:szCs w:val="24"/>
              </w:rPr>
              <w:t xml:space="preserve"> </w:t>
            </w:r>
            <w:r w:rsidRPr="006F701F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>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воспитатели</w:t>
            </w: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Организация игр с песком  и водой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Наличие исправных песочниц на прогулочных участках;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наличие леек для обработки песка;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наличие лопат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зам.</w:t>
            </w:r>
            <w:r>
              <w:rPr>
                <w:sz w:val="24"/>
                <w:szCs w:val="24"/>
              </w:rPr>
              <w:t xml:space="preserve"> </w:t>
            </w:r>
            <w:r w:rsidRPr="006F701F">
              <w:rPr>
                <w:sz w:val="24"/>
                <w:szCs w:val="24"/>
              </w:rPr>
              <w:t>зав по АХЧ</w:t>
            </w:r>
            <w:r>
              <w:rPr>
                <w:sz w:val="24"/>
                <w:szCs w:val="24"/>
              </w:rPr>
              <w:t>,</w:t>
            </w: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воспитатели</w:t>
            </w:r>
          </w:p>
        </w:tc>
      </w:tr>
      <w:tr w:rsidR="009027A9" w:rsidRPr="006F701F" w:rsidTr="009027A9">
        <w:tc>
          <w:tcPr>
            <w:tcW w:w="5000" w:type="pct"/>
            <w:gridSpan w:val="4"/>
          </w:tcPr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  <w:r w:rsidRPr="006F701F">
              <w:rPr>
                <w:b/>
                <w:sz w:val="24"/>
                <w:szCs w:val="24"/>
              </w:rPr>
              <w:t>4. Условия для развития художественного творчества и ручного труда</w:t>
            </w:r>
          </w:p>
          <w:p w:rsidR="009027A9" w:rsidRPr="006F701F" w:rsidRDefault="009027A9" w:rsidP="009027A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027A9" w:rsidRPr="006F701F" w:rsidTr="009027A9">
        <w:tc>
          <w:tcPr>
            <w:tcW w:w="306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2016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Организация художественного творчества детей </w:t>
            </w:r>
          </w:p>
        </w:tc>
        <w:tc>
          <w:tcPr>
            <w:tcW w:w="1618" w:type="pct"/>
          </w:tcPr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 xml:space="preserve">Наличие традиционных и нетрадиционных материалов для художественного творчества детей (картон, </w:t>
            </w:r>
            <w:proofErr w:type="spellStart"/>
            <w:r w:rsidRPr="006F701F">
              <w:rPr>
                <w:sz w:val="24"/>
                <w:szCs w:val="24"/>
              </w:rPr>
              <w:t>цв</w:t>
            </w:r>
            <w:proofErr w:type="spellEnd"/>
            <w:r w:rsidRPr="006F701F">
              <w:rPr>
                <w:sz w:val="24"/>
                <w:szCs w:val="24"/>
              </w:rPr>
              <w:t>. бумага, клей ножницы, нитки, ткань, природный и бросовый материал)</w:t>
            </w:r>
          </w:p>
          <w:p w:rsidR="009027A9" w:rsidRPr="006F701F" w:rsidRDefault="009027A9" w:rsidP="009027A9">
            <w:pPr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Организация  выставок детского творчества.</w:t>
            </w:r>
          </w:p>
        </w:tc>
        <w:tc>
          <w:tcPr>
            <w:tcW w:w="1060" w:type="pct"/>
          </w:tcPr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</w:p>
          <w:p w:rsidR="009027A9" w:rsidRPr="006F701F" w:rsidRDefault="009027A9" w:rsidP="009027A9">
            <w:pPr>
              <w:jc w:val="both"/>
              <w:rPr>
                <w:sz w:val="24"/>
                <w:szCs w:val="24"/>
              </w:rPr>
            </w:pPr>
            <w:r w:rsidRPr="006F701F">
              <w:rPr>
                <w:sz w:val="24"/>
                <w:szCs w:val="24"/>
              </w:rPr>
              <w:t>воспитатели</w:t>
            </w:r>
          </w:p>
        </w:tc>
      </w:tr>
    </w:tbl>
    <w:p w:rsidR="009027A9" w:rsidRDefault="009027A9" w:rsidP="00484972">
      <w:pPr>
        <w:tabs>
          <w:tab w:val="left" w:pos="649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tabs>
          <w:tab w:val="left" w:pos="6499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tabs>
          <w:tab w:val="left" w:pos="649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>Организация физкультурно-оздоровительной работы с детьми</w:t>
      </w:r>
    </w:p>
    <w:p w:rsidR="009027A9" w:rsidRPr="00FC5811" w:rsidRDefault="009027A9" w:rsidP="009027A9">
      <w:pPr>
        <w:tabs>
          <w:tab w:val="left" w:pos="649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27"/>
        <w:gridCol w:w="3668"/>
        <w:gridCol w:w="3055"/>
        <w:gridCol w:w="1938"/>
      </w:tblGrid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center"/>
              <w:rPr>
                <w:b/>
                <w:sz w:val="24"/>
                <w:szCs w:val="24"/>
              </w:rPr>
            </w:pPr>
            <w:r w:rsidRPr="00D071C4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D071C4">
              <w:rPr>
                <w:b/>
                <w:sz w:val="24"/>
                <w:szCs w:val="24"/>
              </w:rPr>
              <w:t>п</w:t>
            </w:r>
            <w:proofErr w:type="gramEnd"/>
            <w:r w:rsidRPr="00D071C4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center"/>
              <w:rPr>
                <w:b/>
                <w:sz w:val="24"/>
                <w:szCs w:val="24"/>
              </w:rPr>
            </w:pPr>
            <w:r w:rsidRPr="00D071C4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center"/>
              <w:rPr>
                <w:b/>
                <w:sz w:val="24"/>
                <w:szCs w:val="24"/>
              </w:rPr>
            </w:pPr>
            <w:r w:rsidRPr="00D071C4">
              <w:rPr>
                <w:b/>
                <w:sz w:val="24"/>
                <w:szCs w:val="24"/>
              </w:rPr>
              <w:t>Возрастная группа и время проведения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center"/>
              <w:rPr>
                <w:b/>
                <w:sz w:val="24"/>
                <w:szCs w:val="24"/>
              </w:rPr>
            </w:pPr>
            <w:r w:rsidRPr="00D071C4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9027A9" w:rsidRPr="00D071C4" w:rsidTr="009027A9">
        <w:tc>
          <w:tcPr>
            <w:tcW w:w="0" w:type="auto"/>
            <w:gridSpan w:val="4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b/>
                <w:sz w:val="24"/>
                <w:szCs w:val="24"/>
              </w:rPr>
            </w:pPr>
            <w:r w:rsidRPr="00D071C4">
              <w:rPr>
                <w:b/>
                <w:sz w:val="24"/>
                <w:szCs w:val="24"/>
              </w:rPr>
              <w:t>1.Организация двигательного режима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Приём, утренняя гимнастика на воздухе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(ежедневно)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Дыхательная гимнастика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(ежедневно)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Физкультурные занятия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(3 раза в неделю)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 xml:space="preserve">Оздоровительная ходьба </w:t>
            </w:r>
            <w:r>
              <w:rPr>
                <w:sz w:val="24"/>
                <w:szCs w:val="24"/>
              </w:rPr>
              <w:t>в</w:t>
            </w:r>
            <w:r w:rsidRPr="00D071C4">
              <w:rPr>
                <w:sz w:val="24"/>
                <w:szCs w:val="24"/>
              </w:rPr>
              <w:t xml:space="preserve"> </w:t>
            </w:r>
            <w:r w:rsidRPr="00D071C4">
              <w:rPr>
                <w:sz w:val="24"/>
                <w:szCs w:val="24"/>
              </w:rPr>
              <w:lastRenderedPageBreak/>
              <w:t>предела</w:t>
            </w:r>
            <w:r>
              <w:rPr>
                <w:sz w:val="24"/>
                <w:szCs w:val="24"/>
              </w:rPr>
              <w:t>х</w:t>
            </w:r>
            <w:r w:rsidRPr="00D071C4">
              <w:rPr>
                <w:sz w:val="24"/>
                <w:szCs w:val="24"/>
              </w:rPr>
              <w:t xml:space="preserve"> д/сада на развитие выносливости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lastRenderedPageBreak/>
              <w:t xml:space="preserve">Начиная со среднего </w:t>
            </w:r>
            <w:r w:rsidRPr="00D071C4">
              <w:rPr>
                <w:sz w:val="24"/>
                <w:szCs w:val="24"/>
              </w:rPr>
              <w:lastRenderedPageBreak/>
              <w:t xml:space="preserve">дошкольного возраста 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( ежемесячно)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lastRenderedPageBreak/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Дозированный бег на развитие выносливости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</w:t>
            </w:r>
          </w:p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(ежедневно в конце прогулки по индивидуальным показателям)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Развитие основных движений</w:t>
            </w:r>
            <w:r>
              <w:rPr>
                <w:sz w:val="24"/>
                <w:szCs w:val="24"/>
              </w:rPr>
              <w:t xml:space="preserve"> </w:t>
            </w:r>
            <w:r w:rsidRPr="00D071C4">
              <w:rPr>
                <w:sz w:val="24"/>
                <w:szCs w:val="24"/>
              </w:rPr>
              <w:t xml:space="preserve">(игры с мячом, прыжки, упр. </w:t>
            </w:r>
            <w:r>
              <w:rPr>
                <w:sz w:val="24"/>
                <w:szCs w:val="24"/>
              </w:rPr>
              <w:t>н</w:t>
            </w:r>
            <w:r w:rsidRPr="00D071C4">
              <w:rPr>
                <w:sz w:val="24"/>
                <w:szCs w:val="24"/>
              </w:rPr>
              <w:t>а развитие равновесия и т</w:t>
            </w:r>
            <w:r>
              <w:rPr>
                <w:sz w:val="24"/>
                <w:szCs w:val="24"/>
              </w:rPr>
              <w:t>.</w:t>
            </w:r>
            <w:r w:rsidRPr="00D071C4">
              <w:rPr>
                <w:sz w:val="24"/>
                <w:szCs w:val="24"/>
              </w:rPr>
              <w:t>д.</w:t>
            </w:r>
            <w:proofErr w:type="gramStart"/>
            <w:r w:rsidRPr="00D071C4">
              <w:rPr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</w:t>
            </w:r>
          </w:p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е</w:t>
            </w:r>
            <w:r w:rsidRPr="00D071C4">
              <w:rPr>
                <w:sz w:val="24"/>
                <w:szCs w:val="24"/>
              </w:rPr>
              <w:t>жедневно на прогулках, подгруппами и индивидуально)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Подвижные игры на прогулке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(ежедневно)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Физкультурные досуги и развлечения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(еженедельно)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  <w:gridSpan w:val="4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b/>
                <w:sz w:val="24"/>
                <w:szCs w:val="24"/>
              </w:rPr>
            </w:pPr>
            <w:r w:rsidRPr="00D071C4">
              <w:rPr>
                <w:b/>
                <w:sz w:val="24"/>
                <w:szCs w:val="24"/>
              </w:rPr>
              <w:t>2. Закаливающие мероприятия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 xml:space="preserve">Воздушные ванны 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 (ежедневно в тёплую погоду)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Прогулки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 (ежедневно, 2 раза в день)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071C4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 xml:space="preserve">Мытьё ног 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 (ежедневно)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D071C4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Ходьба босиком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(ежедневно)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  <w:gridSpan w:val="4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b/>
                <w:sz w:val="24"/>
                <w:szCs w:val="24"/>
              </w:rPr>
            </w:pPr>
            <w:r w:rsidRPr="00D071C4">
              <w:rPr>
                <w:b/>
                <w:sz w:val="24"/>
                <w:szCs w:val="24"/>
              </w:rPr>
              <w:t>3. Лечебно-оздоровительная работа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 xml:space="preserve">Полоскание зева </w:t>
            </w:r>
            <w:r>
              <w:rPr>
                <w:sz w:val="24"/>
                <w:szCs w:val="24"/>
              </w:rPr>
              <w:t>прохла</w:t>
            </w:r>
            <w:r w:rsidRPr="00D071C4">
              <w:rPr>
                <w:sz w:val="24"/>
                <w:szCs w:val="24"/>
              </w:rPr>
              <w:t>дной кипячёной водой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 (после приёма пищи)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воспитатели</w:t>
            </w:r>
          </w:p>
        </w:tc>
      </w:tr>
      <w:tr w:rsidR="009027A9" w:rsidRPr="00D071C4" w:rsidTr="009027A9"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С-витаминизация блюд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D071C4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0" w:type="auto"/>
          </w:tcPr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D071C4">
              <w:rPr>
                <w:sz w:val="24"/>
                <w:szCs w:val="24"/>
              </w:rPr>
              <w:t>овара</w:t>
            </w:r>
            <w:r>
              <w:rPr>
                <w:sz w:val="24"/>
                <w:szCs w:val="24"/>
              </w:rPr>
              <w:t>,</w:t>
            </w:r>
          </w:p>
          <w:p w:rsidR="009027A9" w:rsidRPr="00D071C4" w:rsidRDefault="009027A9" w:rsidP="009027A9">
            <w:pPr>
              <w:tabs>
                <w:tab w:val="left" w:pos="649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r w:rsidRPr="00D071C4">
              <w:rPr>
                <w:sz w:val="24"/>
                <w:szCs w:val="24"/>
              </w:rPr>
              <w:t>медсестра</w:t>
            </w:r>
          </w:p>
        </w:tc>
      </w:tr>
    </w:tbl>
    <w:p w:rsidR="009027A9" w:rsidRPr="00FC5811" w:rsidRDefault="009027A9" w:rsidP="009027A9">
      <w:pPr>
        <w:tabs>
          <w:tab w:val="left" w:pos="6499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tabs>
          <w:tab w:val="left" w:pos="6499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tabs>
          <w:tab w:val="left" w:pos="649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>Формы оздоровительных мероприятий в летний период</w:t>
      </w:r>
    </w:p>
    <w:p w:rsidR="009027A9" w:rsidRPr="00FC5811" w:rsidRDefault="009027A9" w:rsidP="009027A9">
      <w:pPr>
        <w:tabs>
          <w:tab w:val="left" w:pos="649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934"/>
        <w:gridCol w:w="1920"/>
        <w:gridCol w:w="1798"/>
        <w:gridCol w:w="1730"/>
        <w:gridCol w:w="1906"/>
      </w:tblGrid>
      <w:tr w:rsidR="009027A9" w:rsidRPr="004B6509" w:rsidTr="009027A9">
        <w:tc>
          <w:tcPr>
            <w:tcW w:w="1010" w:type="pct"/>
            <w:vMerge w:val="restar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  <w:r w:rsidRPr="004B6509">
              <w:rPr>
                <w:b/>
                <w:sz w:val="24"/>
                <w:szCs w:val="24"/>
              </w:rPr>
              <w:t>Формы работы</w:t>
            </w:r>
          </w:p>
        </w:tc>
        <w:tc>
          <w:tcPr>
            <w:tcW w:w="2994" w:type="pct"/>
            <w:gridSpan w:val="3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  <w:r w:rsidRPr="004B6509">
              <w:rPr>
                <w:b/>
                <w:sz w:val="24"/>
                <w:szCs w:val="24"/>
              </w:rPr>
              <w:t>Условия организации</w:t>
            </w:r>
          </w:p>
        </w:tc>
        <w:tc>
          <w:tcPr>
            <w:tcW w:w="996" w:type="pct"/>
            <w:vMerge w:val="restar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  <w:r w:rsidRPr="004B6509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9027A9" w:rsidRPr="004B6509" w:rsidTr="009027A9">
        <w:tc>
          <w:tcPr>
            <w:tcW w:w="1010" w:type="pct"/>
            <w:vMerge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  <w:r w:rsidRPr="004B6509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  <w:r w:rsidRPr="004B6509">
              <w:rPr>
                <w:b/>
                <w:sz w:val="24"/>
                <w:szCs w:val="24"/>
              </w:rPr>
              <w:t>время</w:t>
            </w:r>
          </w:p>
        </w:tc>
        <w:tc>
          <w:tcPr>
            <w:tcW w:w="1051" w:type="pct"/>
          </w:tcPr>
          <w:p w:rsidR="009027A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  <w:r w:rsidRPr="004B6509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-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  <w:proofErr w:type="spellStart"/>
            <w:r w:rsidRPr="004B6509">
              <w:rPr>
                <w:b/>
                <w:sz w:val="24"/>
                <w:szCs w:val="24"/>
              </w:rPr>
              <w:t>тельность</w:t>
            </w:r>
            <w:proofErr w:type="spellEnd"/>
          </w:p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  <w:r w:rsidRPr="004B6509">
              <w:rPr>
                <w:b/>
                <w:sz w:val="24"/>
                <w:szCs w:val="24"/>
              </w:rPr>
              <w:t>по группам (мин)</w:t>
            </w:r>
          </w:p>
        </w:tc>
        <w:tc>
          <w:tcPr>
            <w:tcW w:w="996" w:type="pct"/>
            <w:vMerge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b/>
                <w:sz w:val="24"/>
                <w:szCs w:val="24"/>
              </w:rPr>
            </w:pP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Приём детей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на воздухе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ежедневно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все возрастные группы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воспитатели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Утренняя гимнастика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на воздухе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ежедневно перед завтраком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мл</w:t>
            </w:r>
            <w:proofErr w:type="gramStart"/>
            <w:r w:rsidRPr="004B6509">
              <w:rPr>
                <w:sz w:val="24"/>
                <w:szCs w:val="24"/>
              </w:rPr>
              <w:t>.</w:t>
            </w:r>
            <w:proofErr w:type="gramEnd"/>
            <w:r w:rsidRPr="004B6509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B6509">
              <w:rPr>
                <w:sz w:val="24"/>
                <w:szCs w:val="24"/>
              </w:rPr>
              <w:t>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– 6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ср. гр-8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proofErr w:type="spellStart"/>
            <w:r w:rsidRPr="004B6509">
              <w:rPr>
                <w:sz w:val="24"/>
                <w:szCs w:val="24"/>
              </w:rPr>
              <w:t>ст</w:t>
            </w:r>
            <w:proofErr w:type="gramStart"/>
            <w:r w:rsidRPr="004B6509">
              <w:rPr>
                <w:sz w:val="24"/>
                <w:szCs w:val="24"/>
              </w:rPr>
              <w:t>.г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- 10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proofErr w:type="spellStart"/>
            <w:r w:rsidRPr="004B6509">
              <w:rPr>
                <w:sz w:val="24"/>
                <w:szCs w:val="24"/>
              </w:rPr>
              <w:t>подг</w:t>
            </w:r>
            <w:proofErr w:type="gramStart"/>
            <w:r w:rsidRPr="004B6509">
              <w:rPr>
                <w:sz w:val="24"/>
                <w:szCs w:val="24"/>
              </w:rPr>
              <w:t>.г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– 12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B6509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B6509">
              <w:rPr>
                <w:sz w:val="24"/>
                <w:szCs w:val="24"/>
              </w:rPr>
              <w:t xml:space="preserve">нструктор </w:t>
            </w:r>
            <w:r>
              <w:rPr>
                <w:sz w:val="24"/>
                <w:szCs w:val="24"/>
              </w:rPr>
              <w:t>физкультуры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lastRenderedPageBreak/>
              <w:t>Занятия физической культурой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на воздухе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3 раза в неделю (до наступления жары)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мл</w:t>
            </w:r>
            <w:proofErr w:type="gramStart"/>
            <w:r w:rsidRPr="004B6509">
              <w:rPr>
                <w:sz w:val="24"/>
                <w:szCs w:val="24"/>
              </w:rPr>
              <w:t>.</w:t>
            </w:r>
            <w:proofErr w:type="gramEnd"/>
            <w:r w:rsidRPr="004B6509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B6509">
              <w:rPr>
                <w:sz w:val="24"/>
                <w:szCs w:val="24"/>
              </w:rPr>
              <w:t>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– 15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ср. </w:t>
            </w:r>
            <w:proofErr w:type="spellStart"/>
            <w:r w:rsidRPr="004B6509">
              <w:rPr>
                <w:sz w:val="24"/>
                <w:szCs w:val="24"/>
              </w:rPr>
              <w:t>гр</w:t>
            </w:r>
            <w:proofErr w:type="spellEnd"/>
            <w:r w:rsidRPr="004B6509">
              <w:rPr>
                <w:sz w:val="24"/>
                <w:szCs w:val="24"/>
              </w:rPr>
              <w:t>- 20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proofErr w:type="spellStart"/>
            <w:r w:rsidRPr="004B6509">
              <w:rPr>
                <w:sz w:val="24"/>
                <w:szCs w:val="24"/>
              </w:rPr>
              <w:t>ст</w:t>
            </w:r>
            <w:proofErr w:type="gramStart"/>
            <w:r w:rsidRPr="004B6509">
              <w:rPr>
                <w:sz w:val="24"/>
                <w:szCs w:val="24"/>
              </w:rPr>
              <w:t>.г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- 25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proofErr w:type="spellStart"/>
            <w:r w:rsidRPr="004B6509">
              <w:rPr>
                <w:sz w:val="24"/>
                <w:szCs w:val="24"/>
              </w:rPr>
              <w:t>подг</w:t>
            </w:r>
            <w:proofErr w:type="gramStart"/>
            <w:r w:rsidRPr="004B6509">
              <w:rPr>
                <w:sz w:val="24"/>
                <w:szCs w:val="24"/>
              </w:rPr>
              <w:t>.г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– 30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B6509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B6509">
              <w:rPr>
                <w:sz w:val="24"/>
                <w:szCs w:val="24"/>
              </w:rPr>
              <w:t xml:space="preserve">нструктор </w:t>
            </w:r>
            <w:r>
              <w:rPr>
                <w:sz w:val="24"/>
                <w:szCs w:val="24"/>
              </w:rPr>
              <w:t>физкультуры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Подвижные игры: 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сюжетные, несюжетные;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 с элементами соревнований;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народные;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 элементами спорта                 (бадминтон, футбол, баскетбол)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на воздухе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ежедневно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все возрастные группы (10-20)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B6509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B6509">
              <w:rPr>
                <w:sz w:val="24"/>
                <w:szCs w:val="24"/>
              </w:rPr>
              <w:t xml:space="preserve">нструктор </w:t>
            </w:r>
            <w:r>
              <w:rPr>
                <w:sz w:val="24"/>
                <w:szCs w:val="24"/>
              </w:rPr>
              <w:t>физкультуры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Двигательные разминки: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упр. на развитие мелкой моторики;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ритмические движения;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упр. на развитие внимания и координаци</w:t>
            </w:r>
            <w:r>
              <w:rPr>
                <w:sz w:val="24"/>
                <w:szCs w:val="24"/>
              </w:rPr>
              <w:t>и</w:t>
            </w:r>
            <w:r w:rsidRPr="004B6509">
              <w:rPr>
                <w:sz w:val="24"/>
                <w:szCs w:val="24"/>
              </w:rPr>
              <w:t xml:space="preserve"> движений;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упр. на развитие равновесия;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упр. для активизации глазных мышц;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гимнастика расслабления;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упр. на развитие правильной осанки;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профилактика плоскостопия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 на воздухе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 ежедневно</w:t>
            </w:r>
          </w:p>
        </w:tc>
        <w:tc>
          <w:tcPr>
            <w:tcW w:w="1051" w:type="pct"/>
          </w:tcPr>
          <w:p w:rsidR="009027A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мл</w:t>
            </w:r>
            <w:proofErr w:type="gramStart"/>
            <w:r w:rsidRPr="004B6509">
              <w:rPr>
                <w:sz w:val="24"/>
                <w:szCs w:val="24"/>
              </w:rPr>
              <w:t>.</w:t>
            </w:r>
            <w:proofErr w:type="gramEnd"/>
            <w:r w:rsidRPr="004B6509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B6509">
              <w:rPr>
                <w:sz w:val="24"/>
                <w:szCs w:val="24"/>
              </w:rPr>
              <w:t>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– 6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ср. гр-8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proofErr w:type="spellStart"/>
            <w:r w:rsidRPr="004B6509">
              <w:rPr>
                <w:sz w:val="24"/>
                <w:szCs w:val="24"/>
              </w:rPr>
              <w:t>ст</w:t>
            </w:r>
            <w:proofErr w:type="gramStart"/>
            <w:r w:rsidRPr="004B6509">
              <w:rPr>
                <w:sz w:val="24"/>
                <w:szCs w:val="24"/>
              </w:rPr>
              <w:t>.г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- 10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proofErr w:type="spellStart"/>
            <w:r w:rsidRPr="004B6509">
              <w:rPr>
                <w:sz w:val="24"/>
                <w:szCs w:val="24"/>
              </w:rPr>
              <w:t>подг</w:t>
            </w:r>
            <w:proofErr w:type="gramStart"/>
            <w:r w:rsidRPr="004B6509">
              <w:rPr>
                <w:sz w:val="24"/>
                <w:szCs w:val="24"/>
              </w:rPr>
              <w:t>.г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- 12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B6509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B6509">
              <w:rPr>
                <w:sz w:val="24"/>
                <w:szCs w:val="24"/>
              </w:rPr>
              <w:t xml:space="preserve">нструктор </w:t>
            </w:r>
            <w:r>
              <w:rPr>
                <w:sz w:val="24"/>
                <w:szCs w:val="24"/>
              </w:rPr>
              <w:t>физкультуры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Элементы видов спорта, спортивные упражнения: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на воздухе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ежедневно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proofErr w:type="spellStart"/>
            <w:r w:rsidRPr="004B6509">
              <w:rPr>
                <w:sz w:val="24"/>
                <w:szCs w:val="24"/>
              </w:rPr>
              <w:t>ср</w:t>
            </w:r>
            <w:proofErr w:type="gramStart"/>
            <w:r w:rsidRPr="004B6509">
              <w:rPr>
                <w:sz w:val="24"/>
                <w:szCs w:val="24"/>
              </w:rPr>
              <w:t>.г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– 10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ст. </w:t>
            </w:r>
            <w:proofErr w:type="spellStart"/>
            <w:r w:rsidRPr="004B6509">
              <w:rPr>
                <w:sz w:val="24"/>
                <w:szCs w:val="24"/>
              </w:rPr>
              <w:t>гр</w:t>
            </w:r>
            <w:proofErr w:type="spellEnd"/>
            <w:r w:rsidRPr="004B6509">
              <w:rPr>
                <w:sz w:val="24"/>
                <w:szCs w:val="24"/>
              </w:rPr>
              <w:t xml:space="preserve"> – 12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proofErr w:type="spellStart"/>
            <w:r w:rsidRPr="004B6509">
              <w:rPr>
                <w:sz w:val="24"/>
                <w:szCs w:val="24"/>
              </w:rPr>
              <w:t>подг</w:t>
            </w:r>
            <w:proofErr w:type="gramStart"/>
            <w:r w:rsidRPr="004B6509">
              <w:rPr>
                <w:sz w:val="24"/>
                <w:szCs w:val="24"/>
              </w:rPr>
              <w:t>.г</w:t>
            </w:r>
            <w:proofErr w:type="gramEnd"/>
            <w:r w:rsidRPr="004B6509">
              <w:rPr>
                <w:sz w:val="24"/>
                <w:szCs w:val="24"/>
              </w:rPr>
              <w:t>р</w:t>
            </w:r>
            <w:proofErr w:type="spellEnd"/>
            <w:r w:rsidRPr="004B6509">
              <w:rPr>
                <w:sz w:val="24"/>
                <w:szCs w:val="24"/>
              </w:rPr>
              <w:t xml:space="preserve"> - 15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B6509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B6509">
              <w:rPr>
                <w:sz w:val="24"/>
                <w:szCs w:val="24"/>
              </w:rPr>
              <w:t xml:space="preserve">нструктор </w:t>
            </w:r>
            <w:r>
              <w:rPr>
                <w:sz w:val="24"/>
                <w:szCs w:val="24"/>
              </w:rPr>
              <w:t>физкультуры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Гимнастика пробуждения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спальная комната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Для всех возрастных групп -  3-5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воспитатели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Упражнения после дневного сна: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 предметами и без предметов;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на </w:t>
            </w:r>
            <w:r w:rsidRPr="004B6509">
              <w:rPr>
                <w:sz w:val="24"/>
                <w:szCs w:val="24"/>
              </w:rPr>
              <w:lastRenderedPageBreak/>
              <w:t>формирование правильной осанки;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профилактика плоскостопия;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сюжетные или игровые;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 простейшими тренажёрами</w:t>
            </w:r>
          </w:p>
          <w:p w:rsidR="009027A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(гимн</w:t>
            </w:r>
            <w:proofErr w:type="gramStart"/>
            <w:r w:rsidRPr="004B6509"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 w:rsidRPr="004B6509">
              <w:rPr>
                <w:sz w:val="24"/>
                <w:szCs w:val="24"/>
              </w:rPr>
              <w:t>м</w:t>
            </w:r>
            <w:proofErr w:type="gramEnd"/>
            <w:r w:rsidRPr="004B6509">
              <w:rPr>
                <w:sz w:val="24"/>
                <w:szCs w:val="24"/>
              </w:rPr>
              <w:t>ячи, палки, гантели, утяжелители</w:t>
            </w:r>
            <w:r>
              <w:rPr>
                <w:sz w:val="24"/>
                <w:szCs w:val="24"/>
              </w:rPr>
              <w:t>, резиновые кольца</w:t>
            </w:r>
            <w:r w:rsidRPr="004B6509">
              <w:rPr>
                <w:sz w:val="24"/>
                <w:szCs w:val="24"/>
              </w:rPr>
              <w:t>);</w:t>
            </w:r>
            <w:r>
              <w:rPr>
                <w:sz w:val="24"/>
                <w:szCs w:val="24"/>
              </w:rPr>
              <w:t xml:space="preserve">  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на развитие мелкой моторики;</w:t>
            </w:r>
          </w:p>
          <w:p w:rsidR="009027A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на координацию движений; 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на развитие равновесия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спальная  или 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групповая комната с постоянным </w:t>
            </w:r>
            <w:r w:rsidRPr="004B6509">
              <w:rPr>
                <w:sz w:val="24"/>
                <w:szCs w:val="24"/>
              </w:rPr>
              <w:lastRenderedPageBreak/>
              <w:t>доступом свежего воздуха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Для всех возрастных групп -  7-10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воспитатели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lastRenderedPageBreak/>
              <w:t>Закаливающие мероприятия: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умывание прохладной водой;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proofErr w:type="spellStart"/>
            <w:r w:rsidRPr="004B6509">
              <w:rPr>
                <w:sz w:val="24"/>
                <w:szCs w:val="24"/>
              </w:rPr>
              <w:t>босохождение</w:t>
            </w:r>
            <w:proofErr w:type="spellEnd"/>
            <w:r w:rsidRPr="004B6509">
              <w:rPr>
                <w:sz w:val="24"/>
                <w:szCs w:val="24"/>
              </w:rPr>
              <w:t>;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солнечные и воздушные ванны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 учётом специфики и закаливающего мероприятия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по плану  в зависимости  от характера закаливающего мероприятия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 по усмотрению медицинской сестры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 медсестра</w:t>
            </w:r>
            <w:r>
              <w:rPr>
                <w:sz w:val="24"/>
                <w:szCs w:val="24"/>
              </w:rPr>
              <w:t>,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воспитатели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Индивидуальная работа в режиме дня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с учётом специфики и индивидуальной работы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jc w:val="center"/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ежедневно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4B6509">
              <w:rPr>
                <w:sz w:val="24"/>
                <w:szCs w:val="24"/>
              </w:rPr>
              <w:t xml:space="preserve">       3-7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B6509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B6509">
              <w:rPr>
                <w:sz w:val="24"/>
                <w:szCs w:val="24"/>
              </w:rPr>
              <w:t xml:space="preserve">нструктор </w:t>
            </w:r>
            <w:r>
              <w:rPr>
                <w:sz w:val="24"/>
                <w:szCs w:val="24"/>
              </w:rPr>
              <w:t>физкультуры</w:t>
            </w:r>
          </w:p>
        </w:tc>
      </w:tr>
      <w:tr w:rsidR="009027A9" w:rsidRPr="004B6509" w:rsidTr="009027A9">
        <w:tc>
          <w:tcPr>
            <w:tcW w:w="1010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Праздники досуги, развлечения</w:t>
            </w:r>
          </w:p>
        </w:tc>
        <w:tc>
          <w:tcPr>
            <w:tcW w:w="1003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на воздухе</w:t>
            </w:r>
          </w:p>
        </w:tc>
        <w:tc>
          <w:tcPr>
            <w:tcW w:w="939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>1 раз в неделю</w:t>
            </w:r>
          </w:p>
        </w:tc>
        <w:tc>
          <w:tcPr>
            <w:tcW w:w="1051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 w:rsidRPr="004B6509">
              <w:rPr>
                <w:sz w:val="24"/>
                <w:szCs w:val="24"/>
              </w:rPr>
              <w:t xml:space="preserve"> не более 30</w:t>
            </w:r>
          </w:p>
        </w:tc>
        <w:tc>
          <w:tcPr>
            <w:tcW w:w="996" w:type="pct"/>
          </w:tcPr>
          <w:p w:rsidR="009027A9" w:rsidRPr="004B6509" w:rsidRDefault="009027A9" w:rsidP="009027A9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4B6509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4B6509" w:rsidRDefault="009027A9" w:rsidP="00643EB6">
            <w:pPr>
              <w:tabs>
                <w:tab w:val="left" w:pos="649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4B6509">
              <w:rPr>
                <w:sz w:val="24"/>
                <w:szCs w:val="24"/>
              </w:rPr>
              <w:t xml:space="preserve">нструктор </w:t>
            </w:r>
            <w:r>
              <w:rPr>
                <w:sz w:val="24"/>
                <w:szCs w:val="24"/>
              </w:rPr>
              <w:t xml:space="preserve">физкультуры, </w:t>
            </w:r>
          </w:p>
        </w:tc>
      </w:tr>
    </w:tbl>
    <w:p w:rsidR="009027A9" w:rsidRPr="00FC5811" w:rsidRDefault="009027A9" w:rsidP="009027A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>Организационно-педагогическая и методическая работа с педагогами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341"/>
        <w:gridCol w:w="3786"/>
        <w:gridCol w:w="1943"/>
        <w:gridCol w:w="39"/>
        <w:gridCol w:w="2179"/>
      </w:tblGrid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A95318">
              <w:rPr>
                <w:b/>
                <w:sz w:val="24"/>
                <w:szCs w:val="24"/>
              </w:rPr>
              <w:t>п</w:t>
            </w:r>
            <w:proofErr w:type="gramEnd"/>
            <w:r w:rsidRPr="00A95318">
              <w:rPr>
                <w:b/>
                <w:sz w:val="24"/>
                <w:szCs w:val="24"/>
              </w:rPr>
              <w:t>/п</w:t>
            </w: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046" w:type="pc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b/>
                <w:sz w:val="24"/>
                <w:szCs w:val="24"/>
              </w:rPr>
              <w:t>Срок выполнения</w:t>
            </w:r>
          </w:p>
        </w:tc>
        <w:tc>
          <w:tcPr>
            <w:tcW w:w="1194" w:type="pct"/>
            <w:gridSpan w:val="2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b/>
                <w:sz w:val="24"/>
                <w:szCs w:val="24"/>
              </w:rPr>
              <w:t xml:space="preserve">Ответственный </w:t>
            </w: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b/>
                <w:sz w:val="24"/>
                <w:szCs w:val="24"/>
              </w:rPr>
              <w:t>за выполнение</w:t>
            </w:r>
          </w:p>
        </w:tc>
      </w:tr>
      <w:tr w:rsidR="009027A9" w:rsidRPr="00A95318" w:rsidTr="009027A9">
        <w:tc>
          <w:tcPr>
            <w:tcW w:w="5000" w:type="pct"/>
            <w:gridSpan w:val="5"/>
          </w:tcPr>
          <w:p w:rsidR="009027A9" w:rsidRPr="00A95318" w:rsidRDefault="009027A9" w:rsidP="009027A9">
            <w:pPr>
              <w:pStyle w:val="a7"/>
              <w:ind w:left="0"/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b/>
                <w:sz w:val="24"/>
                <w:szCs w:val="24"/>
              </w:rPr>
              <w:t>1. Профилактическая работа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1.</w:t>
            </w:r>
          </w:p>
        </w:tc>
        <w:tc>
          <w:tcPr>
            <w:tcW w:w="2038" w:type="pct"/>
          </w:tcPr>
          <w:p w:rsidR="009027A9" w:rsidRPr="00F20B5F" w:rsidRDefault="009027A9" w:rsidP="009027A9">
            <w:pPr>
              <w:rPr>
                <w:sz w:val="24"/>
                <w:szCs w:val="24"/>
              </w:rPr>
            </w:pPr>
            <w:r w:rsidRPr="00F20B5F">
              <w:rPr>
                <w:sz w:val="24"/>
                <w:szCs w:val="24"/>
              </w:rPr>
              <w:t>Инструкция по охране жизни и здоровья детей в д/</w:t>
            </w:r>
            <w:proofErr w:type="gramStart"/>
            <w:r w:rsidRPr="00F20B5F">
              <w:rPr>
                <w:sz w:val="24"/>
                <w:szCs w:val="24"/>
              </w:rPr>
              <w:t>с</w:t>
            </w:r>
            <w:proofErr w:type="gramEnd"/>
            <w:r w:rsidRPr="00F20B5F">
              <w:rPr>
                <w:sz w:val="24"/>
                <w:szCs w:val="24"/>
              </w:rPr>
              <w:t xml:space="preserve"> и на детских площадках.</w:t>
            </w: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  <w:r w:rsidRPr="00F20B5F">
              <w:rPr>
                <w:sz w:val="24"/>
                <w:szCs w:val="24"/>
              </w:rPr>
              <w:lastRenderedPageBreak/>
              <w:t>Инструкция «О предупреждении отравления детей ядовитыми растениями и грибами»</w:t>
            </w: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  <w:r w:rsidRPr="00F20B5F">
              <w:rPr>
                <w:sz w:val="24"/>
                <w:szCs w:val="24"/>
              </w:rPr>
              <w:t>Инструкция «Об организации воспитательной работы с детьми на прогулке».</w:t>
            </w: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  <w:r w:rsidRPr="00F20B5F">
              <w:rPr>
                <w:sz w:val="24"/>
                <w:szCs w:val="24"/>
              </w:rPr>
              <w:t>Инструкция по охране  жизни и здоровья в летний период.</w:t>
            </w: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  <w:r w:rsidRPr="00F20B5F">
              <w:rPr>
                <w:sz w:val="24"/>
                <w:szCs w:val="24"/>
              </w:rPr>
              <w:t>Инструкция «О соблюдении техники безопасности при организации трудовой деятельности в д/</w:t>
            </w:r>
            <w:proofErr w:type="gramStart"/>
            <w:r w:rsidRPr="00F20B5F">
              <w:rPr>
                <w:sz w:val="24"/>
                <w:szCs w:val="24"/>
              </w:rPr>
              <w:t>с</w:t>
            </w:r>
            <w:proofErr w:type="gramEnd"/>
            <w:r w:rsidRPr="00F20B5F">
              <w:rPr>
                <w:sz w:val="24"/>
                <w:szCs w:val="24"/>
              </w:rPr>
              <w:t>».</w:t>
            </w: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</w:p>
          <w:p w:rsidR="009027A9" w:rsidRPr="00F20B5F" w:rsidRDefault="009027A9" w:rsidP="009027A9">
            <w:pPr>
              <w:rPr>
                <w:sz w:val="24"/>
                <w:szCs w:val="24"/>
              </w:rPr>
            </w:pPr>
            <w:r w:rsidRPr="00F20B5F">
              <w:rPr>
                <w:sz w:val="24"/>
                <w:szCs w:val="24"/>
              </w:rPr>
              <w:t xml:space="preserve">Инструкция </w:t>
            </w:r>
            <w:proofErr w:type="gramStart"/>
            <w:r w:rsidRPr="00F20B5F">
              <w:rPr>
                <w:sz w:val="24"/>
                <w:szCs w:val="24"/>
              </w:rPr>
              <w:t>по</w:t>
            </w:r>
            <w:proofErr w:type="gramEnd"/>
            <w:r w:rsidRPr="00F20B5F">
              <w:rPr>
                <w:sz w:val="24"/>
                <w:szCs w:val="24"/>
              </w:rPr>
              <w:t xml:space="preserve"> </w:t>
            </w:r>
            <w:proofErr w:type="gramStart"/>
            <w:r w:rsidRPr="00F20B5F">
              <w:rPr>
                <w:sz w:val="24"/>
                <w:szCs w:val="24"/>
              </w:rPr>
              <w:t>ОТ</w:t>
            </w:r>
            <w:proofErr w:type="gramEnd"/>
            <w:r w:rsidRPr="00F20B5F">
              <w:rPr>
                <w:sz w:val="24"/>
                <w:szCs w:val="24"/>
              </w:rPr>
              <w:t xml:space="preserve"> «Оказание первой медицинской помощи»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1046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до 1 июня</w:t>
            </w:r>
          </w:p>
        </w:tc>
        <w:tc>
          <w:tcPr>
            <w:tcW w:w="1194" w:type="pct"/>
            <w:gridSpan w:val="2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643EB6" w:rsidRPr="00A95318" w:rsidRDefault="009027A9" w:rsidP="00643EB6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заведующий, 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</w:t>
            </w:r>
            <w:r w:rsidRPr="00A95318">
              <w:rPr>
                <w:sz w:val="24"/>
                <w:szCs w:val="24"/>
              </w:rPr>
              <w:t>естра</w:t>
            </w: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2.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«Соблюдение питьевого и санитарно-эпидемиологического режима в летних условиях»</w:t>
            </w:r>
          </w:p>
        </w:tc>
        <w:tc>
          <w:tcPr>
            <w:tcW w:w="1046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постоянно</w:t>
            </w:r>
          </w:p>
        </w:tc>
        <w:tc>
          <w:tcPr>
            <w:tcW w:w="1194" w:type="pct"/>
            <w:gridSpan w:val="2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643EB6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заведующий, </w:t>
            </w:r>
            <w:r>
              <w:rPr>
                <w:sz w:val="24"/>
                <w:szCs w:val="24"/>
              </w:rPr>
              <w:t xml:space="preserve"> медс</w:t>
            </w:r>
            <w:r w:rsidRPr="00A95318">
              <w:rPr>
                <w:sz w:val="24"/>
                <w:szCs w:val="24"/>
              </w:rPr>
              <w:t>естра</w:t>
            </w: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Ежедневный осмотр участков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 (2 раза в день) для профилактики отравлений ядовитыми грибами и растениями 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1046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постоянно</w:t>
            </w:r>
          </w:p>
        </w:tc>
        <w:tc>
          <w:tcPr>
            <w:tcW w:w="1194" w:type="pct"/>
            <w:gridSpan w:val="2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воспитатели,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медс</w:t>
            </w:r>
            <w:r w:rsidRPr="00A95318">
              <w:rPr>
                <w:sz w:val="24"/>
                <w:szCs w:val="24"/>
              </w:rPr>
              <w:t>естра</w:t>
            </w:r>
          </w:p>
        </w:tc>
      </w:tr>
      <w:tr w:rsidR="009027A9" w:rsidRPr="00A95318" w:rsidTr="009027A9">
        <w:trPr>
          <w:trHeight w:val="840"/>
        </w:trPr>
        <w:tc>
          <w:tcPr>
            <w:tcW w:w="5000" w:type="pct"/>
            <w:gridSpan w:val="5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b/>
                <w:sz w:val="24"/>
                <w:szCs w:val="24"/>
              </w:rPr>
              <w:t>2. Организационно – методическая работа</w:t>
            </w: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1.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i/>
                <w:sz w:val="24"/>
                <w:szCs w:val="24"/>
                <w:u w:val="single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Разработка плана на летний период с детьми, педагогами, родителями, социумом (</w:t>
            </w:r>
            <w:proofErr w:type="gramStart"/>
            <w:r w:rsidRPr="00A95318">
              <w:rPr>
                <w:sz w:val="24"/>
                <w:szCs w:val="24"/>
              </w:rPr>
              <w:t>перспективные</w:t>
            </w:r>
            <w:proofErr w:type="gramEnd"/>
            <w:r w:rsidRPr="00A95318">
              <w:rPr>
                <w:sz w:val="24"/>
                <w:szCs w:val="24"/>
              </w:rPr>
              <w:t>, календарные, тематические)</w:t>
            </w:r>
          </w:p>
        </w:tc>
        <w:tc>
          <w:tcPr>
            <w:tcW w:w="1067" w:type="pct"/>
            <w:gridSpan w:val="2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май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1173" w:type="pc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Педагогический коллектив</w:t>
            </w: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2.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Организация проведения </w:t>
            </w:r>
            <w:r w:rsidRPr="00A95318">
              <w:rPr>
                <w:sz w:val="24"/>
                <w:szCs w:val="24"/>
                <w:u w:val="single"/>
              </w:rPr>
              <w:t>консультаций</w:t>
            </w:r>
            <w:r w:rsidRPr="00A95318">
              <w:rPr>
                <w:sz w:val="24"/>
                <w:szCs w:val="24"/>
              </w:rPr>
              <w:t xml:space="preserve"> для педагогов ДОУ: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«Планирование и организация спортивных игр на прогулке»;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«Организация работы по развитию движений»;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«Организация и проведение целевых прогулок и экскурсий»;</w:t>
            </w:r>
          </w:p>
          <w:p w:rsidR="009027A9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 - «Оказание первой медицинской помощи»</w:t>
            </w:r>
            <w:r>
              <w:rPr>
                <w:sz w:val="24"/>
                <w:szCs w:val="24"/>
              </w:rPr>
              <w:t>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- «Организация адаптационного периода с детьми раннего возраста»; </w:t>
            </w:r>
          </w:p>
          <w:p w:rsidR="009027A9" w:rsidRPr="005A03EA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«Э</w:t>
            </w:r>
            <w:r w:rsidRPr="00A95318">
              <w:rPr>
                <w:sz w:val="24"/>
                <w:szCs w:val="24"/>
              </w:rPr>
              <w:t>кологическое воспитание детей»</w:t>
            </w:r>
          </w:p>
        </w:tc>
        <w:tc>
          <w:tcPr>
            <w:tcW w:w="1067" w:type="pct"/>
            <w:gridSpan w:val="2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июнь-август</w:t>
            </w:r>
          </w:p>
        </w:tc>
        <w:tc>
          <w:tcPr>
            <w:tcW w:w="1173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Default="009027A9" w:rsidP="009027A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инстр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физ-ры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медсестра,</w:t>
            </w: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proofErr w:type="spellStart"/>
            <w:r w:rsidRPr="00A95318">
              <w:rPr>
                <w:sz w:val="24"/>
                <w:szCs w:val="24"/>
              </w:rPr>
              <w:t>ст</w:t>
            </w:r>
            <w:proofErr w:type="gramStart"/>
            <w:r w:rsidRPr="00A95318">
              <w:rPr>
                <w:sz w:val="24"/>
                <w:szCs w:val="24"/>
              </w:rPr>
              <w:t>.в</w:t>
            </w:r>
            <w:proofErr w:type="gramEnd"/>
            <w:r w:rsidRPr="00A95318">
              <w:rPr>
                <w:sz w:val="24"/>
                <w:szCs w:val="24"/>
              </w:rPr>
              <w:t>оспитатель</w:t>
            </w:r>
            <w:proofErr w:type="spellEnd"/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Организация и проведение </w:t>
            </w:r>
            <w:r w:rsidRPr="00A95318">
              <w:rPr>
                <w:sz w:val="24"/>
                <w:szCs w:val="24"/>
                <w:u w:val="single"/>
              </w:rPr>
              <w:t>консультаций узких специалистов ДОУ: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«Профилактические мероприятия и их влияние на детский организм»;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«Музыкально-дидактические игры в детском саду»;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«Особенности художественно-эстетического воспитания в летний период».</w:t>
            </w:r>
          </w:p>
        </w:tc>
        <w:tc>
          <w:tcPr>
            <w:tcW w:w="1067" w:type="pct"/>
            <w:gridSpan w:val="2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июнь-август</w:t>
            </w:r>
          </w:p>
        </w:tc>
        <w:tc>
          <w:tcPr>
            <w:tcW w:w="1173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медс</w:t>
            </w:r>
            <w:r w:rsidRPr="00A95318">
              <w:rPr>
                <w:sz w:val="24"/>
                <w:szCs w:val="24"/>
              </w:rPr>
              <w:t>естра</w:t>
            </w:r>
            <w:r>
              <w:rPr>
                <w:sz w:val="24"/>
                <w:szCs w:val="24"/>
              </w:rPr>
              <w:t>,</w:t>
            </w:r>
            <w:r w:rsidRPr="00A95318">
              <w:rPr>
                <w:sz w:val="24"/>
                <w:szCs w:val="24"/>
              </w:rPr>
              <w:t xml:space="preserve"> 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муз</w:t>
            </w:r>
            <w:proofErr w:type="gramStart"/>
            <w:r w:rsidRPr="00A95318">
              <w:rPr>
                <w:sz w:val="24"/>
                <w:szCs w:val="24"/>
              </w:rPr>
              <w:t>.</w:t>
            </w:r>
            <w:proofErr w:type="gramEnd"/>
            <w:r w:rsidRPr="00A95318">
              <w:rPr>
                <w:sz w:val="24"/>
                <w:szCs w:val="24"/>
              </w:rPr>
              <w:t xml:space="preserve"> </w:t>
            </w:r>
            <w:proofErr w:type="gramStart"/>
            <w:r w:rsidRPr="00A95318">
              <w:rPr>
                <w:sz w:val="24"/>
                <w:szCs w:val="24"/>
              </w:rPr>
              <w:t>р</w:t>
            </w:r>
            <w:proofErr w:type="gramEnd"/>
            <w:r w:rsidRPr="00A95318">
              <w:rPr>
                <w:sz w:val="24"/>
                <w:szCs w:val="24"/>
              </w:rPr>
              <w:t>ук-ль</w:t>
            </w:r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proofErr w:type="spellStart"/>
            <w:r w:rsidRPr="00A95318">
              <w:rPr>
                <w:sz w:val="24"/>
                <w:szCs w:val="24"/>
              </w:rPr>
              <w:t>ст</w:t>
            </w:r>
            <w:proofErr w:type="gramStart"/>
            <w:r w:rsidRPr="00A95318">
              <w:rPr>
                <w:sz w:val="24"/>
                <w:szCs w:val="24"/>
              </w:rPr>
              <w:t>.в</w:t>
            </w:r>
            <w:proofErr w:type="gramEnd"/>
            <w:r w:rsidRPr="00A95318">
              <w:rPr>
                <w:sz w:val="24"/>
                <w:szCs w:val="24"/>
              </w:rPr>
              <w:t>оспитатель</w:t>
            </w:r>
            <w:proofErr w:type="spellEnd"/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4.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Выставка методической  литературы по работе с детьми  в летний период: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«Физкультурно-оздоровительная работа в ДОУ»;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«Развитие творческих способностей детей».</w:t>
            </w:r>
          </w:p>
        </w:tc>
        <w:tc>
          <w:tcPr>
            <w:tcW w:w="1067" w:type="pct"/>
            <w:gridSpan w:val="2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июнь</w:t>
            </w:r>
          </w:p>
        </w:tc>
        <w:tc>
          <w:tcPr>
            <w:tcW w:w="1173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Default="009027A9" w:rsidP="009027A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инстр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физ-ры</w:t>
            </w:r>
            <w:proofErr w:type="spellEnd"/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ст. воспитатель</w:t>
            </w: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5.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Организация смотров-конкурсов среди педагогов ДОУ на лучшее: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-планирование прогулки;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коллекций в группах;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групп к новому учебному году;</w:t>
            </w:r>
          </w:p>
        </w:tc>
        <w:tc>
          <w:tcPr>
            <w:tcW w:w="1067" w:type="pct"/>
            <w:gridSpan w:val="2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Июнь-август</w:t>
            </w:r>
          </w:p>
        </w:tc>
        <w:tc>
          <w:tcPr>
            <w:tcW w:w="1173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заведующий</w:t>
            </w:r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ст. воспитатель</w:t>
            </w:r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воспитатели</w:t>
            </w: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6.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Разработка методических рекомендаций по проведению подвижных и спортивных игр на свежем воздухе</w:t>
            </w:r>
          </w:p>
        </w:tc>
        <w:tc>
          <w:tcPr>
            <w:tcW w:w="1067" w:type="pct"/>
            <w:gridSpan w:val="2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</w:tc>
        <w:tc>
          <w:tcPr>
            <w:tcW w:w="1173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ст. воспитатель</w:t>
            </w:r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инструктор </w:t>
            </w:r>
            <w:r>
              <w:rPr>
                <w:sz w:val="24"/>
                <w:szCs w:val="24"/>
              </w:rPr>
              <w:t>физкультуры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7.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Индивидуальная работа с педагогами (по возникшим  вопросам)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067" w:type="pct"/>
            <w:gridSpan w:val="2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июнь-август</w:t>
            </w:r>
          </w:p>
        </w:tc>
        <w:tc>
          <w:tcPr>
            <w:tcW w:w="1173" w:type="pc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ст. воспитатель</w:t>
            </w:r>
          </w:p>
        </w:tc>
      </w:tr>
      <w:tr w:rsidR="009027A9" w:rsidRPr="00A95318" w:rsidTr="009027A9">
        <w:tc>
          <w:tcPr>
            <w:tcW w:w="5000" w:type="pct"/>
            <w:gridSpan w:val="5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b/>
                <w:sz w:val="24"/>
                <w:szCs w:val="24"/>
              </w:rPr>
              <w:t xml:space="preserve">                3.Воспитательно-образовательная работа    </w:t>
            </w:r>
            <w:r w:rsidRPr="00A95318">
              <w:rPr>
                <w:sz w:val="24"/>
                <w:szCs w:val="24"/>
              </w:rPr>
              <w:t xml:space="preserve">   </w:t>
            </w: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1.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Комплексно-тематическое планирование  педагогического процесса</w:t>
            </w:r>
          </w:p>
        </w:tc>
        <w:tc>
          <w:tcPr>
            <w:tcW w:w="1067" w:type="pct"/>
            <w:gridSpan w:val="2"/>
            <w:vMerge w:val="restart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июнь-август</w:t>
            </w:r>
          </w:p>
        </w:tc>
        <w:tc>
          <w:tcPr>
            <w:tcW w:w="1173" w:type="pct"/>
            <w:vMerge w:val="restar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воспитатели групп, муз</w:t>
            </w:r>
            <w:proofErr w:type="gramStart"/>
            <w:r w:rsidRPr="00A95318">
              <w:rPr>
                <w:sz w:val="24"/>
                <w:szCs w:val="24"/>
              </w:rPr>
              <w:t>.</w:t>
            </w:r>
            <w:proofErr w:type="gramEnd"/>
            <w:r w:rsidRPr="00A95318">
              <w:rPr>
                <w:sz w:val="24"/>
                <w:szCs w:val="24"/>
              </w:rPr>
              <w:t xml:space="preserve"> </w:t>
            </w:r>
            <w:proofErr w:type="gramStart"/>
            <w:r w:rsidRPr="00A95318">
              <w:rPr>
                <w:sz w:val="24"/>
                <w:szCs w:val="24"/>
              </w:rPr>
              <w:t>р</w:t>
            </w:r>
            <w:proofErr w:type="gramEnd"/>
            <w:r w:rsidRPr="00A95318">
              <w:rPr>
                <w:sz w:val="24"/>
                <w:szCs w:val="24"/>
              </w:rPr>
              <w:t>уководитель</w:t>
            </w:r>
          </w:p>
        </w:tc>
      </w:tr>
      <w:tr w:rsidR="009027A9" w:rsidRPr="00A95318" w:rsidTr="009027A9">
        <w:trPr>
          <w:trHeight w:val="972"/>
        </w:trPr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2.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Музыкальные и физкультурные развлечения 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1 раз в неделю</w:t>
            </w:r>
          </w:p>
        </w:tc>
        <w:tc>
          <w:tcPr>
            <w:tcW w:w="1067" w:type="pct"/>
            <w:gridSpan w:val="2"/>
            <w:vMerge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1173" w:type="pct"/>
            <w:vMerge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A95318" w:rsidTr="009027A9">
        <w:trPr>
          <w:trHeight w:val="954"/>
        </w:trPr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3.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Музыкальные и спортивные праздники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(1 раз в месяц)</w:t>
            </w:r>
          </w:p>
        </w:tc>
        <w:tc>
          <w:tcPr>
            <w:tcW w:w="1067" w:type="pct"/>
            <w:gridSpan w:val="2"/>
            <w:vMerge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1173" w:type="pct"/>
            <w:vMerge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3.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Игровая деятельность в соответствии с возрастными особенностями детей</w:t>
            </w:r>
          </w:p>
        </w:tc>
        <w:tc>
          <w:tcPr>
            <w:tcW w:w="1067" w:type="pct"/>
            <w:gridSpan w:val="2"/>
            <w:vMerge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1173" w:type="pct"/>
            <w:vMerge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4.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Экскурсии и целевые прогулки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1067" w:type="pct"/>
            <w:gridSpan w:val="2"/>
            <w:vMerge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1173" w:type="pct"/>
            <w:vMerge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A95318" w:rsidTr="009027A9">
        <w:trPr>
          <w:trHeight w:val="807"/>
        </w:trPr>
        <w:tc>
          <w:tcPr>
            <w:tcW w:w="5000" w:type="pct"/>
            <w:gridSpan w:val="5"/>
          </w:tcPr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b/>
                <w:sz w:val="24"/>
                <w:szCs w:val="24"/>
              </w:rPr>
              <w:t>4. Контроль и руководство</w:t>
            </w: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</w:p>
        </w:tc>
      </w:tr>
      <w:tr w:rsidR="009027A9" w:rsidRPr="00A95318" w:rsidTr="009027A9"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Pr="00A95318">
              <w:rPr>
                <w:sz w:val="24"/>
                <w:szCs w:val="24"/>
              </w:rPr>
              <w:t>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Предупредительный</w:t>
            </w:r>
            <w:r w:rsidRPr="00A95318">
              <w:rPr>
                <w:sz w:val="24"/>
                <w:szCs w:val="24"/>
              </w:rPr>
              <w:t xml:space="preserve"> контроль: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lastRenderedPageBreak/>
              <w:t>- анализ календарных планов педагогов;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организация инструктажа с детьми дошкольного возраста, закаливающих мероприятий, питания;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соблюдения режима дня;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финансово-хозяйственная деятельность;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готовность к ЛОР;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готовность к новому учебному году.</w:t>
            </w:r>
          </w:p>
        </w:tc>
        <w:tc>
          <w:tcPr>
            <w:tcW w:w="1067" w:type="pct"/>
            <w:gridSpan w:val="2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июнь-август</w:t>
            </w:r>
          </w:p>
        </w:tc>
        <w:tc>
          <w:tcPr>
            <w:tcW w:w="1173" w:type="pct"/>
          </w:tcPr>
          <w:p w:rsidR="009027A9" w:rsidRDefault="009027A9" w:rsidP="009027A9">
            <w:pPr>
              <w:rPr>
                <w:sz w:val="24"/>
                <w:szCs w:val="24"/>
              </w:rPr>
            </w:pPr>
          </w:p>
          <w:p w:rsidR="009027A9" w:rsidRDefault="009027A9" w:rsidP="009027A9">
            <w:pPr>
              <w:rPr>
                <w:sz w:val="24"/>
                <w:szCs w:val="24"/>
              </w:rPr>
            </w:pPr>
          </w:p>
          <w:p w:rsidR="009027A9" w:rsidRDefault="009027A9" w:rsidP="009027A9">
            <w:pPr>
              <w:rPr>
                <w:sz w:val="24"/>
                <w:szCs w:val="24"/>
              </w:rPr>
            </w:pPr>
          </w:p>
          <w:p w:rsidR="009027A9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заведующий</w:t>
            </w:r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r w:rsidRPr="00A95318">
              <w:rPr>
                <w:sz w:val="24"/>
                <w:szCs w:val="24"/>
              </w:rPr>
              <w:t>медсестра</w:t>
            </w:r>
            <w:r>
              <w:rPr>
                <w:sz w:val="24"/>
                <w:szCs w:val="24"/>
              </w:rPr>
              <w:t>,</w:t>
            </w:r>
            <w:r w:rsidRPr="00A95318">
              <w:rPr>
                <w:sz w:val="24"/>
                <w:szCs w:val="24"/>
              </w:rPr>
              <w:t xml:space="preserve"> 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ст. воспитатель</w:t>
            </w:r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зам. зав. по АХЧ</w:t>
            </w:r>
          </w:p>
        </w:tc>
      </w:tr>
      <w:tr w:rsidR="009027A9" w:rsidRPr="00A95318" w:rsidTr="009027A9">
        <w:trPr>
          <w:trHeight w:val="1230"/>
        </w:trPr>
        <w:tc>
          <w:tcPr>
            <w:tcW w:w="722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2038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Оперативный контроль: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выполнение инструкций по охране жизни и здоровья детей;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организации педагогического процесса в ДОУ;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соблюдение СанПиНа, правил внутреннего распорядка;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 проведение намеченных мероприятий;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-ведение документации;</w:t>
            </w:r>
          </w:p>
          <w:p w:rsidR="009027A9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-организация условий на прогулочных участках в соответствии с ФГОС </w:t>
            </w:r>
            <w:proofErr w:type="gramStart"/>
            <w:r w:rsidRPr="00A95318"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 xml:space="preserve"> - закладка основных видов продуктов;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-соблюдение сезонного меню, требований к организации профилактических мероприятий.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1067" w:type="pct"/>
            <w:gridSpan w:val="2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b/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июнь-август</w:t>
            </w:r>
          </w:p>
        </w:tc>
        <w:tc>
          <w:tcPr>
            <w:tcW w:w="1173" w:type="pct"/>
          </w:tcPr>
          <w:p w:rsidR="009027A9" w:rsidRPr="00A95318" w:rsidRDefault="009027A9" w:rsidP="009027A9">
            <w:pPr>
              <w:rPr>
                <w:sz w:val="24"/>
                <w:szCs w:val="24"/>
              </w:rPr>
            </w:pP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заведующий</w:t>
            </w:r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ст. воспитатель</w:t>
            </w:r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</w:t>
            </w:r>
            <w:r w:rsidRPr="00A95318">
              <w:rPr>
                <w:sz w:val="24"/>
                <w:szCs w:val="24"/>
              </w:rPr>
              <w:t>медсестра</w:t>
            </w:r>
            <w:r>
              <w:rPr>
                <w:sz w:val="24"/>
                <w:szCs w:val="24"/>
              </w:rPr>
              <w:t>,</w:t>
            </w:r>
          </w:p>
          <w:p w:rsidR="009027A9" w:rsidRPr="00A95318" w:rsidRDefault="009027A9" w:rsidP="009027A9">
            <w:pPr>
              <w:rPr>
                <w:sz w:val="24"/>
                <w:szCs w:val="24"/>
              </w:rPr>
            </w:pPr>
            <w:r w:rsidRPr="00A95318">
              <w:rPr>
                <w:sz w:val="24"/>
                <w:szCs w:val="24"/>
              </w:rPr>
              <w:t>зам. зав. по АХЧ</w:t>
            </w:r>
          </w:p>
        </w:tc>
      </w:tr>
    </w:tbl>
    <w:p w:rsidR="009027A9" w:rsidRDefault="009027A9" w:rsidP="002769D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2769D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314"/>
        <w:gridCol w:w="3793"/>
        <w:gridCol w:w="1975"/>
        <w:gridCol w:w="2206"/>
      </w:tblGrid>
      <w:tr w:rsidR="009027A9" w:rsidRPr="001B3E60" w:rsidTr="009027A9">
        <w:tc>
          <w:tcPr>
            <w:tcW w:w="1381" w:type="dxa"/>
          </w:tcPr>
          <w:p w:rsidR="009027A9" w:rsidRPr="001B3E60" w:rsidRDefault="009027A9" w:rsidP="009027A9">
            <w:pPr>
              <w:pStyle w:val="a7"/>
              <w:numPr>
                <w:ilvl w:val="0"/>
                <w:numId w:val="18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00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Оформление информационных уголков для родителей по организации детского досуга в ЛОП;</w:t>
            </w:r>
          </w:p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Фотовыставка:  «Лето - славная  пора!</w:t>
            </w:r>
          </w:p>
        </w:tc>
        <w:tc>
          <w:tcPr>
            <w:tcW w:w="2043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июнь-август</w:t>
            </w:r>
          </w:p>
        </w:tc>
        <w:tc>
          <w:tcPr>
            <w:tcW w:w="2246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1B3E60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ст.</w:t>
            </w:r>
            <w:r>
              <w:rPr>
                <w:sz w:val="24"/>
                <w:szCs w:val="24"/>
              </w:rPr>
              <w:t xml:space="preserve"> </w:t>
            </w:r>
            <w:r w:rsidRPr="001B3E60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>,</w:t>
            </w:r>
          </w:p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муз</w:t>
            </w:r>
            <w:proofErr w:type="gramStart"/>
            <w:r w:rsidRPr="001B3E60"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B3E60">
              <w:rPr>
                <w:sz w:val="24"/>
                <w:szCs w:val="24"/>
              </w:rPr>
              <w:t>р</w:t>
            </w:r>
            <w:proofErr w:type="gramEnd"/>
            <w:r w:rsidRPr="001B3E60">
              <w:rPr>
                <w:sz w:val="24"/>
                <w:szCs w:val="24"/>
              </w:rPr>
              <w:t>ук</w:t>
            </w:r>
            <w:r>
              <w:rPr>
                <w:sz w:val="24"/>
                <w:szCs w:val="24"/>
              </w:rPr>
              <w:t>овод</w:t>
            </w:r>
            <w:proofErr w:type="spellEnd"/>
            <w:r w:rsidRPr="001B3E60">
              <w:rPr>
                <w:sz w:val="24"/>
                <w:szCs w:val="24"/>
              </w:rPr>
              <w:t>-ль</w:t>
            </w:r>
          </w:p>
        </w:tc>
      </w:tr>
      <w:tr w:rsidR="009027A9" w:rsidRPr="001B3E60" w:rsidTr="009027A9">
        <w:tc>
          <w:tcPr>
            <w:tcW w:w="1381" w:type="dxa"/>
          </w:tcPr>
          <w:p w:rsidR="009027A9" w:rsidRPr="001B3E60" w:rsidRDefault="009027A9" w:rsidP="009027A9">
            <w:pPr>
              <w:pStyle w:val="a7"/>
              <w:numPr>
                <w:ilvl w:val="0"/>
                <w:numId w:val="18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00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Консультации с родителями вновь поступающих детей.</w:t>
            </w:r>
          </w:p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Индивидуальные консультации по проблемам воспитания детей</w:t>
            </w:r>
          </w:p>
          <w:p w:rsidR="009027A9" w:rsidRPr="001B3E60" w:rsidRDefault="009027A9" w:rsidP="009027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(по мере необходимости):</w:t>
            </w:r>
          </w:p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«Лето – пора закаляться!»</w:t>
            </w:r>
          </w:p>
          <w:p w:rsidR="009027A9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«Удивительное рядом!»</w:t>
            </w:r>
          </w:p>
          <w:p w:rsidR="009027A9" w:rsidRPr="001B3E60" w:rsidRDefault="009027A9" w:rsidP="009027A9">
            <w:pPr>
              <w:pStyle w:val="a4"/>
              <w:spacing w:before="0" w:beforeAutospacing="0" w:after="0" w:afterAutospacing="0"/>
            </w:pPr>
            <w:r>
              <w:t>« Солнце друг и солнце – враг!»</w:t>
            </w:r>
          </w:p>
        </w:tc>
        <w:tc>
          <w:tcPr>
            <w:tcW w:w="2043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июнь-август</w:t>
            </w:r>
          </w:p>
        </w:tc>
        <w:tc>
          <w:tcPr>
            <w:tcW w:w="2246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воспитатели</w:t>
            </w:r>
          </w:p>
        </w:tc>
      </w:tr>
      <w:tr w:rsidR="009027A9" w:rsidRPr="001B3E60" w:rsidTr="009027A9">
        <w:tc>
          <w:tcPr>
            <w:tcW w:w="1381" w:type="dxa"/>
          </w:tcPr>
          <w:p w:rsidR="009027A9" w:rsidRPr="001B3E60" w:rsidRDefault="009027A9" w:rsidP="009027A9">
            <w:pPr>
              <w:pStyle w:val="a7"/>
              <w:numPr>
                <w:ilvl w:val="0"/>
                <w:numId w:val="18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00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 xml:space="preserve">Привлечение родителей к организации и проведению совместных летних мероприятий </w:t>
            </w:r>
          </w:p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 xml:space="preserve">(экскурсий, прогулок, досугов, </w:t>
            </w:r>
            <w:r w:rsidRPr="001B3E60">
              <w:rPr>
                <w:sz w:val="24"/>
                <w:szCs w:val="24"/>
              </w:rPr>
              <w:lastRenderedPageBreak/>
              <w:t>праздников и др.)</w:t>
            </w:r>
          </w:p>
        </w:tc>
        <w:tc>
          <w:tcPr>
            <w:tcW w:w="2043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lastRenderedPageBreak/>
              <w:t>июнь-август</w:t>
            </w:r>
          </w:p>
        </w:tc>
        <w:tc>
          <w:tcPr>
            <w:tcW w:w="2246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воспитатели</w:t>
            </w:r>
          </w:p>
        </w:tc>
      </w:tr>
      <w:tr w:rsidR="009027A9" w:rsidRPr="001B3E60" w:rsidTr="009027A9">
        <w:tc>
          <w:tcPr>
            <w:tcW w:w="1381" w:type="dxa"/>
          </w:tcPr>
          <w:p w:rsidR="009027A9" w:rsidRPr="001B3E60" w:rsidRDefault="009027A9" w:rsidP="009027A9">
            <w:pPr>
              <w:pStyle w:val="a7"/>
              <w:numPr>
                <w:ilvl w:val="0"/>
                <w:numId w:val="18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00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Организация выставок детского творчества совместно с родителями «Летняя мозаика»,</w:t>
            </w:r>
          </w:p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«Лето красное пришло отдых, радость принесло!»</w:t>
            </w:r>
          </w:p>
        </w:tc>
        <w:tc>
          <w:tcPr>
            <w:tcW w:w="2043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июнь-август</w:t>
            </w:r>
          </w:p>
        </w:tc>
        <w:tc>
          <w:tcPr>
            <w:tcW w:w="2246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воспитатели</w:t>
            </w:r>
          </w:p>
        </w:tc>
      </w:tr>
      <w:tr w:rsidR="009027A9" w:rsidRPr="001B3E60" w:rsidTr="009027A9">
        <w:tc>
          <w:tcPr>
            <w:tcW w:w="1381" w:type="dxa"/>
          </w:tcPr>
          <w:p w:rsidR="009027A9" w:rsidRPr="001B3E60" w:rsidRDefault="009027A9" w:rsidP="009027A9">
            <w:pPr>
              <w:pStyle w:val="a7"/>
              <w:numPr>
                <w:ilvl w:val="0"/>
                <w:numId w:val="18"/>
              </w:num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3900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Посильное участие родителей в озеленении участков и ремонта групп</w:t>
            </w:r>
          </w:p>
        </w:tc>
        <w:tc>
          <w:tcPr>
            <w:tcW w:w="2043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июнь-август</w:t>
            </w:r>
          </w:p>
        </w:tc>
        <w:tc>
          <w:tcPr>
            <w:tcW w:w="2246" w:type="dxa"/>
          </w:tcPr>
          <w:p w:rsidR="009027A9" w:rsidRPr="001B3E60" w:rsidRDefault="009027A9" w:rsidP="009027A9">
            <w:pPr>
              <w:rPr>
                <w:sz w:val="24"/>
                <w:szCs w:val="24"/>
              </w:rPr>
            </w:pPr>
            <w:r w:rsidRPr="001B3E60">
              <w:rPr>
                <w:sz w:val="24"/>
                <w:szCs w:val="24"/>
              </w:rPr>
              <w:t>воспитатели</w:t>
            </w:r>
          </w:p>
        </w:tc>
      </w:tr>
    </w:tbl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484972" w:rsidRDefault="009027A9" w:rsidP="0048497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484972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Включает результативно-сравнительный анализ и подведение итогов летне-оздоровительной работы. </w:t>
      </w:r>
    </w:p>
    <w:p w:rsidR="009027A9" w:rsidRPr="00616A64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Необходимо отметить, чтобы деятельность детей была интересной и содержательной, педагог должен обладать творчеством и профессиональным мастерством. Для этого была продумана </w:t>
      </w:r>
      <w:r w:rsidRPr="00616A64">
        <w:rPr>
          <w:rFonts w:ascii="Times New Roman" w:hAnsi="Times New Roman" w:cs="Times New Roman"/>
          <w:sz w:val="28"/>
          <w:szCs w:val="28"/>
        </w:rPr>
        <w:t>система методической работы, которая включает в себя: выставк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16A64">
        <w:rPr>
          <w:rFonts w:ascii="Times New Roman" w:hAnsi="Times New Roman" w:cs="Times New Roman"/>
          <w:sz w:val="28"/>
          <w:szCs w:val="28"/>
        </w:rPr>
        <w:t xml:space="preserve"> методической литературы по работе с детьми в летний период,  консультации для педагогов, индивидуальную работу с педагогами, организацию смотров-конкурсов среди педагогов и др.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A64">
        <w:rPr>
          <w:rFonts w:ascii="Times New Roman" w:hAnsi="Times New Roman" w:cs="Times New Roman"/>
          <w:sz w:val="28"/>
          <w:szCs w:val="28"/>
        </w:rPr>
        <w:t>С целью оказания помощи педагогам в проведении</w:t>
      </w:r>
      <w:r w:rsidRPr="00FC5811">
        <w:rPr>
          <w:rFonts w:ascii="Times New Roman" w:hAnsi="Times New Roman" w:cs="Times New Roman"/>
          <w:sz w:val="28"/>
          <w:szCs w:val="28"/>
        </w:rPr>
        <w:t xml:space="preserve"> воспитательных и оздоровительных мероприятий, обеспечения качества работы в программу включен раздел «Контроль и руководство». В течение всего лета предусматривается  оперативный</w:t>
      </w:r>
      <w:r>
        <w:rPr>
          <w:rFonts w:ascii="Times New Roman" w:hAnsi="Times New Roman" w:cs="Times New Roman"/>
          <w:sz w:val="28"/>
          <w:szCs w:val="28"/>
        </w:rPr>
        <w:t xml:space="preserve"> контроль</w:t>
      </w:r>
      <w:r w:rsidRPr="00FC581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Ни одна программа, даже самая лучшая не сможет дать полноценных результатов, если она не решается совместно с семьей. Поэтому мы стараемся вовлечь в эту работу родителей наших воспитанников. Планируется большая работа по повышению педагогической культуры родителей: </w:t>
      </w:r>
    </w:p>
    <w:p w:rsidR="009027A9" w:rsidRPr="00FC5811" w:rsidRDefault="009027A9" w:rsidP="009027A9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информация в родительских уголках, </w:t>
      </w:r>
    </w:p>
    <w:p w:rsidR="009027A9" w:rsidRPr="00FC5811" w:rsidRDefault="009027A9" w:rsidP="009027A9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консультации, </w:t>
      </w:r>
    </w:p>
    <w:p w:rsidR="009027A9" w:rsidRPr="00FC5811" w:rsidRDefault="009027A9" w:rsidP="009027A9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родительские собрания, </w:t>
      </w:r>
    </w:p>
    <w:p w:rsidR="009027A9" w:rsidRPr="00FC5811" w:rsidRDefault="009027A9" w:rsidP="009027A9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совместные праздники и развлечения.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Общие мероприятия для педагогов, детей и их родителей помогают взрослым лучше узнать друг друга, создается особый микроклимат, в основе которого лежат доверительные отношения между родителями и педагогами, т.е. обеспечивается  </w:t>
      </w:r>
      <w:proofErr w:type="spellStart"/>
      <w:r w:rsidRPr="00FC5811">
        <w:rPr>
          <w:rFonts w:ascii="Times New Roman" w:hAnsi="Times New Roman" w:cs="Times New Roman"/>
          <w:sz w:val="28"/>
          <w:szCs w:val="28"/>
        </w:rPr>
        <w:t>здоровьесбережение</w:t>
      </w:r>
      <w:proofErr w:type="spellEnd"/>
      <w:r w:rsidRPr="00FC581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C5811">
        <w:rPr>
          <w:rFonts w:ascii="Times New Roman" w:hAnsi="Times New Roman" w:cs="Times New Roman"/>
          <w:sz w:val="28"/>
          <w:szCs w:val="28"/>
        </w:rPr>
        <w:t>здоровьеформирование</w:t>
      </w:r>
      <w:proofErr w:type="spellEnd"/>
      <w:r w:rsidRPr="00FC5811">
        <w:rPr>
          <w:rFonts w:ascii="Times New Roman" w:hAnsi="Times New Roman" w:cs="Times New Roman"/>
          <w:sz w:val="28"/>
          <w:szCs w:val="28"/>
        </w:rPr>
        <w:t xml:space="preserve"> детей в летний период.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643E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FC581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69D9" w:rsidRDefault="002769D9" w:rsidP="0020491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69D9" w:rsidRPr="00FC5811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>ПРИЛОЖЕНИЯ:</w:t>
      </w:r>
    </w:p>
    <w:p w:rsidR="009027A9" w:rsidRDefault="009027A9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Приложение 1 </w:t>
      </w:r>
    </w:p>
    <w:p w:rsidR="009027A9" w:rsidRPr="00FC5811" w:rsidRDefault="00204914" w:rsidP="00643E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="009027A9" w:rsidRPr="00FC5811">
        <w:rPr>
          <w:rFonts w:ascii="Times New Roman" w:hAnsi="Times New Roman" w:cs="Times New Roman"/>
          <w:b/>
          <w:sz w:val="28"/>
          <w:szCs w:val="28"/>
        </w:rPr>
        <w:t>емы для комплекс</w:t>
      </w:r>
      <w:r w:rsidR="00643EB6">
        <w:rPr>
          <w:rFonts w:ascii="Times New Roman" w:hAnsi="Times New Roman" w:cs="Times New Roman"/>
          <w:b/>
          <w:sz w:val="28"/>
          <w:szCs w:val="28"/>
        </w:rPr>
        <w:t xml:space="preserve">но-тематического планирования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398"/>
        <w:gridCol w:w="2952"/>
        <w:gridCol w:w="2681"/>
        <w:gridCol w:w="2257"/>
      </w:tblGrid>
      <w:tr w:rsidR="009027A9" w:rsidRPr="006F1793" w:rsidTr="009027A9">
        <w:tc>
          <w:tcPr>
            <w:tcW w:w="1442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</w:tc>
        <w:tc>
          <w:tcPr>
            <w:tcW w:w="3059" w:type="dxa"/>
          </w:tcPr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  <w:r w:rsidRPr="006F1793">
              <w:rPr>
                <w:b/>
                <w:sz w:val="28"/>
                <w:szCs w:val="28"/>
              </w:rPr>
              <w:t>июнь</w:t>
            </w:r>
          </w:p>
        </w:tc>
        <w:tc>
          <w:tcPr>
            <w:tcW w:w="2765" w:type="dxa"/>
          </w:tcPr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  <w:r w:rsidRPr="006F1793">
              <w:rPr>
                <w:b/>
                <w:sz w:val="28"/>
                <w:szCs w:val="28"/>
              </w:rPr>
              <w:t>июль</w:t>
            </w:r>
          </w:p>
        </w:tc>
        <w:tc>
          <w:tcPr>
            <w:tcW w:w="2304" w:type="dxa"/>
          </w:tcPr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  <w:r w:rsidRPr="006F1793">
              <w:rPr>
                <w:b/>
                <w:sz w:val="28"/>
                <w:szCs w:val="28"/>
              </w:rPr>
              <w:t>август</w:t>
            </w:r>
          </w:p>
        </w:tc>
      </w:tr>
      <w:tr w:rsidR="009027A9" w:rsidRPr="006F1793" w:rsidTr="009027A9">
        <w:tc>
          <w:tcPr>
            <w:tcW w:w="1442" w:type="dxa"/>
          </w:tcPr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  <w:r w:rsidRPr="006F1793">
              <w:rPr>
                <w:b/>
                <w:sz w:val="28"/>
                <w:szCs w:val="28"/>
              </w:rPr>
              <w:t>1 неделя</w:t>
            </w: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</w:tc>
        <w:tc>
          <w:tcPr>
            <w:tcW w:w="3059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>«Здравствуй,  лето!»</w:t>
            </w:r>
          </w:p>
        </w:tc>
        <w:tc>
          <w:tcPr>
            <w:tcW w:w="2765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>«Безопасный мир» (03.07.1</w:t>
            </w:r>
            <w:r>
              <w:rPr>
                <w:sz w:val="28"/>
                <w:szCs w:val="28"/>
              </w:rPr>
              <w:t>5</w:t>
            </w:r>
            <w:r w:rsidRPr="006F1793">
              <w:rPr>
                <w:sz w:val="28"/>
                <w:szCs w:val="28"/>
              </w:rPr>
              <w:t>- день Г</w:t>
            </w:r>
            <w:r>
              <w:rPr>
                <w:sz w:val="28"/>
                <w:szCs w:val="28"/>
              </w:rPr>
              <w:t>И</w:t>
            </w:r>
            <w:r w:rsidRPr="006F1793">
              <w:rPr>
                <w:sz w:val="28"/>
                <w:szCs w:val="28"/>
              </w:rPr>
              <w:t>БДД)</w:t>
            </w:r>
          </w:p>
        </w:tc>
        <w:tc>
          <w:tcPr>
            <w:tcW w:w="2304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>« В гостях у сказки»</w:t>
            </w: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</w:tc>
      </w:tr>
      <w:tr w:rsidR="009027A9" w:rsidRPr="006F1793" w:rsidTr="009027A9">
        <w:tc>
          <w:tcPr>
            <w:tcW w:w="1442" w:type="dxa"/>
          </w:tcPr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  <w:r w:rsidRPr="006F1793">
              <w:rPr>
                <w:b/>
                <w:sz w:val="28"/>
                <w:szCs w:val="28"/>
              </w:rPr>
              <w:t>2 неделя</w:t>
            </w:r>
          </w:p>
        </w:tc>
        <w:tc>
          <w:tcPr>
            <w:tcW w:w="3059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>«Неделя дружбы»</w:t>
            </w: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 xml:space="preserve"> (09.06.1</w:t>
            </w:r>
            <w:r>
              <w:rPr>
                <w:sz w:val="28"/>
                <w:szCs w:val="28"/>
              </w:rPr>
              <w:t>5</w:t>
            </w:r>
            <w:r w:rsidRPr="006F1793">
              <w:rPr>
                <w:sz w:val="28"/>
                <w:szCs w:val="28"/>
              </w:rPr>
              <w:t>- международный день друзей)</w:t>
            </w:r>
          </w:p>
        </w:tc>
        <w:tc>
          <w:tcPr>
            <w:tcW w:w="2765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 xml:space="preserve"> «Моя семья»</w:t>
            </w: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>(08.07.1</w:t>
            </w:r>
            <w:r>
              <w:rPr>
                <w:sz w:val="28"/>
                <w:szCs w:val="28"/>
              </w:rPr>
              <w:t>5</w:t>
            </w:r>
            <w:r w:rsidRPr="006F1793">
              <w:rPr>
                <w:sz w:val="28"/>
                <w:szCs w:val="28"/>
              </w:rPr>
              <w:t xml:space="preserve"> – все</w:t>
            </w:r>
            <w:r>
              <w:rPr>
                <w:sz w:val="28"/>
                <w:szCs w:val="28"/>
              </w:rPr>
              <w:t>российский</w:t>
            </w:r>
            <w:r w:rsidRPr="006F1793">
              <w:rPr>
                <w:sz w:val="28"/>
                <w:szCs w:val="28"/>
              </w:rPr>
              <w:t xml:space="preserve"> день семьи, любви и верности)</w:t>
            </w:r>
          </w:p>
        </w:tc>
        <w:tc>
          <w:tcPr>
            <w:tcW w:w="2304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16A64" w:rsidRDefault="009027A9" w:rsidP="009027A9">
            <w:pPr>
              <w:rPr>
                <w:sz w:val="28"/>
                <w:szCs w:val="28"/>
              </w:rPr>
            </w:pPr>
            <w:r w:rsidRPr="00616A64">
              <w:rPr>
                <w:sz w:val="28"/>
                <w:szCs w:val="28"/>
              </w:rPr>
              <w:t>«Дары лета»</w:t>
            </w: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</w:tc>
      </w:tr>
      <w:tr w:rsidR="009027A9" w:rsidRPr="006F1793" w:rsidTr="009027A9">
        <w:tc>
          <w:tcPr>
            <w:tcW w:w="1442" w:type="dxa"/>
          </w:tcPr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  <w:r w:rsidRPr="006F1793">
              <w:rPr>
                <w:b/>
                <w:sz w:val="28"/>
                <w:szCs w:val="28"/>
              </w:rPr>
              <w:t>3 неделя</w:t>
            </w:r>
          </w:p>
        </w:tc>
        <w:tc>
          <w:tcPr>
            <w:tcW w:w="3059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>«Солнце, воздух и вода – наши лучшие друзья!»</w:t>
            </w: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</w:tc>
        <w:tc>
          <w:tcPr>
            <w:tcW w:w="2765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 xml:space="preserve"> </w:t>
            </w:r>
          </w:p>
          <w:p w:rsidR="009027A9" w:rsidRPr="007925EB" w:rsidRDefault="009027A9" w:rsidP="009027A9">
            <w:pPr>
              <w:rPr>
                <w:sz w:val="28"/>
                <w:szCs w:val="28"/>
              </w:rPr>
            </w:pPr>
            <w:r w:rsidRPr="00616A64">
              <w:rPr>
                <w:sz w:val="28"/>
                <w:szCs w:val="28"/>
              </w:rPr>
              <w:t>«Мир вокруг нас»</w:t>
            </w:r>
          </w:p>
        </w:tc>
        <w:tc>
          <w:tcPr>
            <w:tcW w:w="2304" w:type="dxa"/>
          </w:tcPr>
          <w:p w:rsidR="009027A9" w:rsidRPr="00616A64" w:rsidRDefault="009027A9" w:rsidP="009027A9">
            <w:pPr>
              <w:rPr>
                <w:sz w:val="28"/>
                <w:szCs w:val="28"/>
              </w:rPr>
            </w:pPr>
          </w:p>
          <w:p w:rsidR="009027A9" w:rsidRPr="00616A64" w:rsidRDefault="009027A9" w:rsidP="009027A9">
            <w:pPr>
              <w:rPr>
                <w:sz w:val="28"/>
                <w:szCs w:val="28"/>
              </w:rPr>
            </w:pPr>
          </w:p>
          <w:p w:rsidR="009027A9" w:rsidRPr="00616A64" w:rsidRDefault="009027A9" w:rsidP="009027A9">
            <w:pPr>
              <w:rPr>
                <w:sz w:val="28"/>
                <w:szCs w:val="28"/>
              </w:rPr>
            </w:pPr>
            <w:r w:rsidRPr="00616A64">
              <w:rPr>
                <w:sz w:val="28"/>
                <w:szCs w:val="28"/>
              </w:rPr>
              <w:t>« Разноцветный мир»</w:t>
            </w:r>
          </w:p>
        </w:tc>
      </w:tr>
      <w:tr w:rsidR="009027A9" w:rsidRPr="006F1793" w:rsidTr="009027A9">
        <w:tc>
          <w:tcPr>
            <w:tcW w:w="1442" w:type="dxa"/>
          </w:tcPr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  <w:r w:rsidRPr="006F1793">
              <w:rPr>
                <w:b/>
                <w:sz w:val="28"/>
                <w:szCs w:val="28"/>
              </w:rPr>
              <w:t>4 неделя</w:t>
            </w: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</w:tc>
        <w:tc>
          <w:tcPr>
            <w:tcW w:w="3059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 xml:space="preserve">«Мой город» </w:t>
            </w: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27</w:t>
            </w:r>
            <w:r w:rsidRPr="006F1793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6</w:t>
            </w:r>
            <w:r w:rsidRPr="006F1793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5</w:t>
            </w:r>
            <w:r w:rsidRPr="006F1793">
              <w:rPr>
                <w:sz w:val="28"/>
                <w:szCs w:val="28"/>
              </w:rPr>
              <w:t xml:space="preserve"> – День г</w:t>
            </w:r>
            <w:r>
              <w:rPr>
                <w:sz w:val="28"/>
                <w:szCs w:val="28"/>
              </w:rPr>
              <w:t>орода</w:t>
            </w:r>
            <w:r w:rsidRPr="006F179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Твери</w:t>
            </w:r>
            <w:r w:rsidRPr="006F1793">
              <w:rPr>
                <w:sz w:val="28"/>
                <w:szCs w:val="28"/>
              </w:rPr>
              <w:t>)</w:t>
            </w: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</w:tc>
        <w:tc>
          <w:tcPr>
            <w:tcW w:w="2765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  <w:p w:rsidR="009027A9" w:rsidRPr="00E27186" w:rsidRDefault="009027A9" w:rsidP="009027A9">
            <w:pPr>
              <w:rPr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 xml:space="preserve">«В мире животных» </w:t>
            </w:r>
          </w:p>
        </w:tc>
        <w:tc>
          <w:tcPr>
            <w:tcW w:w="2304" w:type="dxa"/>
          </w:tcPr>
          <w:p w:rsidR="009027A9" w:rsidRPr="00616A64" w:rsidRDefault="009027A9" w:rsidP="009027A9">
            <w:pPr>
              <w:rPr>
                <w:sz w:val="28"/>
                <w:szCs w:val="28"/>
              </w:rPr>
            </w:pPr>
          </w:p>
          <w:p w:rsidR="009027A9" w:rsidRPr="00616A64" w:rsidRDefault="009027A9" w:rsidP="009027A9">
            <w:pPr>
              <w:rPr>
                <w:sz w:val="28"/>
                <w:szCs w:val="28"/>
              </w:rPr>
            </w:pPr>
          </w:p>
          <w:p w:rsidR="009027A9" w:rsidRPr="00616A64" w:rsidRDefault="009027A9" w:rsidP="009027A9">
            <w:pPr>
              <w:rPr>
                <w:sz w:val="28"/>
                <w:szCs w:val="28"/>
              </w:rPr>
            </w:pPr>
            <w:r w:rsidRPr="00616A64">
              <w:rPr>
                <w:sz w:val="28"/>
                <w:szCs w:val="28"/>
              </w:rPr>
              <w:t>«До свидания, лето!»</w:t>
            </w:r>
          </w:p>
        </w:tc>
      </w:tr>
      <w:tr w:rsidR="009027A9" w:rsidRPr="006F1793" w:rsidTr="002769D9">
        <w:trPr>
          <w:trHeight w:val="1134"/>
        </w:trPr>
        <w:tc>
          <w:tcPr>
            <w:tcW w:w="1442" w:type="dxa"/>
          </w:tcPr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  <w:r w:rsidRPr="006F1793">
              <w:rPr>
                <w:b/>
                <w:sz w:val="28"/>
                <w:szCs w:val="28"/>
              </w:rPr>
              <w:t>5 неделя</w:t>
            </w: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  <w:p w:rsidR="009027A9" w:rsidRPr="006F1793" w:rsidRDefault="009027A9" w:rsidP="009027A9">
            <w:pPr>
              <w:rPr>
                <w:b/>
                <w:sz w:val="28"/>
                <w:szCs w:val="28"/>
              </w:rPr>
            </w:pPr>
          </w:p>
        </w:tc>
        <w:tc>
          <w:tcPr>
            <w:tcW w:w="3059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</w:p>
        </w:tc>
        <w:tc>
          <w:tcPr>
            <w:tcW w:w="2765" w:type="dxa"/>
          </w:tcPr>
          <w:p w:rsidR="009027A9" w:rsidRPr="006F1793" w:rsidRDefault="009027A9" w:rsidP="009027A9">
            <w:pPr>
              <w:rPr>
                <w:sz w:val="28"/>
                <w:szCs w:val="28"/>
              </w:rPr>
            </w:pPr>
            <w:r w:rsidRPr="006F1793">
              <w:rPr>
                <w:sz w:val="28"/>
                <w:szCs w:val="28"/>
              </w:rPr>
              <w:t>«</w:t>
            </w:r>
            <w:proofErr w:type="spellStart"/>
            <w:r w:rsidRPr="006F1793">
              <w:rPr>
                <w:sz w:val="28"/>
                <w:szCs w:val="28"/>
              </w:rPr>
              <w:t>Спортландия</w:t>
            </w:r>
            <w:proofErr w:type="spellEnd"/>
            <w:r w:rsidRPr="006F1793">
              <w:rPr>
                <w:sz w:val="28"/>
                <w:szCs w:val="28"/>
              </w:rPr>
              <w:t>»</w:t>
            </w:r>
          </w:p>
        </w:tc>
        <w:tc>
          <w:tcPr>
            <w:tcW w:w="2304" w:type="dxa"/>
          </w:tcPr>
          <w:p w:rsidR="009027A9" w:rsidRPr="00616A64" w:rsidRDefault="009027A9" w:rsidP="009027A9">
            <w:pPr>
              <w:rPr>
                <w:sz w:val="28"/>
                <w:szCs w:val="28"/>
              </w:rPr>
            </w:pPr>
          </w:p>
        </w:tc>
      </w:tr>
    </w:tbl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9D9" w:rsidRPr="00FC5811" w:rsidRDefault="002769D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27A9" w:rsidRPr="00204914" w:rsidRDefault="009027A9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9027A9" w:rsidRPr="00204914" w:rsidRDefault="009027A9" w:rsidP="00902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4914">
        <w:rPr>
          <w:rFonts w:ascii="Times New Roman" w:hAnsi="Times New Roman" w:cs="Times New Roman"/>
          <w:b/>
          <w:sz w:val="24"/>
          <w:szCs w:val="24"/>
        </w:rPr>
        <w:t>Перспективное  планирование по физическому  и художественно-эстетическому развитию детей (праздники, досуги, развлечения)</w:t>
      </w:r>
    </w:p>
    <w:tbl>
      <w:tblPr>
        <w:tblStyle w:val="a9"/>
        <w:tblW w:w="10314" w:type="dxa"/>
        <w:tblLook w:val="04A0" w:firstRow="1" w:lastRow="0" w:firstColumn="1" w:lastColumn="0" w:noHBand="0" w:noVBand="1"/>
      </w:tblPr>
      <w:tblGrid>
        <w:gridCol w:w="1384"/>
        <w:gridCol w:w="2846"/>
        <w:gridCol w:w="2682"/>
        <w:gridCol w:w="2376"/>
        <w:gridCol w:w="1026"/>
      </w:tblGrid>
      <w:tr w:rsidR="009027A9" w:rsidRPr="00204914" w:rsidTr="00204914">
        <w:trPr>
          <w:gridAfter w:val="1"/>
          <w:wAfter w:w="1026" w:type="dxa"/>
        </w:trPr>
        <w:tc>
          <w:tcPr>
            <w:tcW w:w="1384" w:type="dxa"/>
          </w:tcPr>
          <w:p w:rsidR="009027A9" w:rsidRPr="00204914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</w:tcPr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  <w:r w:rsidRPr="00204914">
              <w:rPr>
                <w:b/>
                <w:sz w:val="24"/>
                <w:szCs w:val="24"/>
              </w:rPr>
              <w:t>июнь</w:t>
            </w:r>
          </w:p>
        </w:tc>
        <w:tc>
          <w:tcPr>
            <w:tcW w:w="2682" w:type="dxa"/>
          </w:tcPr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  <w:r w:rsidRPr="00204914">
              <w:rPr>
                <w:b/>
                <w:sz w:val="24"/>
                <w:szCs w:val="24"/>
              </w:rPr>
              <w:t>июль</w:t>
            </w:r>
          </w:p>
        </w:tc>
        <w:tc>
          <w:tcPr>
            <w:tcW w:w="2376" w:type="dxa"/>
          </w:tcPr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  <w:r w:rsidRPr="00204914">
              <w:rPr>
                <w:b/>
                <w:sz w:val="24"/>
                <w:szCs w:val="24"/>
              </w:rPr>
              <w:t>август</w:t>
            </w:r>
          </w:p>
        </w:tc>
      </w:tr>
      <w:tr w:rsidR="009027A9" w:rsidRPr="00204914" w:rsidTr="00204914">
        <w:tc>
          <w:tcPr>
            <w:tcW w:w="1384" w:type="dxa"/>
          </w:tcPr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  <w:r w:rsidRPr="00204914">
              <w:rPr>
                <w:b/>
                <w:sz w:val="24"/>
                <w:szCs w:val="24"/>
              </w:rPr>
              <w:t>1 неделя</w:t>
            </w:r>
          </w:p>
        </w:tc>
        <w:tc>
          <w:tcPr>
            <w:tcW w:w="2846" w:type="dxa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 xml:space="preserve">Младший дошкольный возраст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«День защиты  детей»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«День защиты  детей»</w:t>
            </w:r>
          </w:p>
        </w:tc>
        <w:tc>
          <w:tcPr>
            <w:tcW w:w="2682" w:type="dxa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 xml:space="preserve">Младший дошкольный возраст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«Приключение деда Кювета и бабки Канавки»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Праздник «Красный, жёлтый, зелёный»».</w:t>
            </w:r>
          </w:p>
        </w:tc>
        <w:tc>
          <w:tcPr>
            <w:tcW w:w="3402" w:type="dxa"/>
            <w:gridSpan w:val="2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 xml:space="preserve">Младший дошкольный возраст.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«Буратино в гостях у детворы»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«День рождения бабушки Яги».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204914" w:rsidTr="00204914">
        <w:tc>
          <w:tcPr>
            <w:tcW w:w="1384" w:type="dxa"/>
          </w:tcPr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  <w:r w:rsidRPr="00204914">
              <w:rPr>
                <w:b/>
                <w:sz w:val="24"/>
                <w:szCs w:val="24"/>
              </w:rPr>
              <w:t>2 неделя</w:t>
            </w: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</w:tc>
        <w:tc>
          <w:tcPr>
            <w:tcW w:w="2846" w:type="dxa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 xml:space="preserve">Младший дошкольный возраст.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 xml:space="preserve"> Развлечение «Встречает  лето вся планета».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«Да здравствуют дети на всей планете!».</w:t>
            </w:r>
          </w:p>
        </w:tc>
        <w:tc>
          <w:tcPr>
            <w:tcW w:w="2682" w:type="dxa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 xml:space="preserve">Младший дошкольный возраст.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«Мамины помощники».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«Всей семьёй мы любим спорт».</w:t>
            </w:r>
          </w:p>
        </w:tc>
        <w:tc>
          <w:tcPr>
            <w:tcW w:w="3402" w:type="dxa"/>
            <w:gridSpan w:val="2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>Младший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«Убираем огород».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 xml:space="preserve">Развлечение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 xml:space="preserve"> «Сбор урожая».</w:t>
            </w:r>
          </w:p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204914" w:rsidTr="00204914">
        <w:tc>
          <w:tcPr>
            <w:tcW w:w="1384" w:type="dxa"/>
          </w:tcPr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  <w:r w:rsidRPr="00204914">
              <w:rPr>
                <w:b/>
                <w:sz w:val="24"/>
                <w:szCs w:val="24"/>
              </w:rPr>
              <w:t>3 неделя</w:t>
            </w: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</w:tc>
        <w:tc>
          <w:tcPr>
            <w:tcW w:w="2846" w:type="dxa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 xml:space="preserve">Младший дошкольный возраст.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 xml:space="preserve">Развлечение  «Летом любим, загорать, ножки водичкой обливать».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«Солнце, воздух и воздух и вода – наши лучшие друзья!».</w:t>
            </w:r>
          </w:p>
        </w:tc>
        <w:tc>
          <w:tcPr>
            <w:tcW w:w="2682" w:type="dxa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 xml:space="preserve">Младший дошкольный возраст </w:t>
            </w:r>
          </w:p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</w:rPr>
              <w:t>Экскурсия  по участкам «Мир вокруг нас».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</w:rPr>
              <w:t>Экскурсия  по участкам «Мир вокруг нас».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>Младший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«Идём за радугой».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«Мыльные пузыри».</w:t>
            </w:r>
          </w:p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</w:p>
        </w:tc>
      </w:tr>
      <w:tr w:rsidR="009027A9" w:rsidRPr="00204914" w:rsidTr="00204914">
        <w:tc>
          <w:tcPr>
            <w:tcW w:w="1384" w:type="dxa"/>
          </w:tcPr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  <w:r w:rsidRPr="00204914">
              <w:rPr>
                <w:b/>
                <w:sz w:val="24"/>
                <w:szCs w:val="24"/>
              </w:rPr>
              <w:t>4 неделя</w:t>
            </w:r>
          </w:p>
        </w:tc>
        <w:tc>
          <w:tcPr>
            <w:tcW w:w="2846" w:type="dxa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>Младший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«День рождения города»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«Мой любимый город»</w:t>
            </w:r>
          </w:p>
        </w:tc>
        <w:tc>
          <w:tcPr>
            <w:tcW w:w="2682" w:type="dxa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 xml:space="preserve">Младший дошкольный возраст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 xml:space="preserve">Развлечение «Мы и сами с усами»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«Карнавал животных»</w:t>
            </w:r>
          </w:p>
        </w:tc>
        <w:tc>
          <w:tcPr>
            <w:tcW w:w="3402" w:type="dxa"/>
            <w:gridSpan w:val="2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 xml:space="preserve">Младший дошкольный возраст 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«По тропинке мы шагаем».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Праздник «До свидания, лето!»</w:t>
            </w:r>
          </w:p>
        </w:tc>
      </w:tr>
      <w:tr w:rsidR="009027A9" w:rsidRPr="00204914" w:rsidTr="00204914">
        <w:tc>
          <w:tcPr>
            <w:tcW w:w="1384" w:type="dxa"/>
          </w:tcPr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</w:p>
          <w:p w:rsidR="009027A9" w:rsidRPr="00204914" w:rsidRDefault="009027A9" w:rsidP="009027A9">
            <w:pPr>
              <w:rPr>
                <w:b/>
                <w:sz w:val="24"/>
                <w:szCs w:val="24"/>
              </w:rPr>
            </w:pPr>
            <w:r w:rsidRPr="00204914">
              <w:rPr>
                <w:b/>
                <w:sz w:val="24"/>
                <w:szCs w:val="24"/>
              </w:rPr>
              <w:t>5 неделя</w:t>
            </w:r>
          </w:p>
        </w:tc>
        <w:tc>
          <w:tcPr>
            <w:tcW w:w="2846" w:type="dxa"/>
          </w:tcPr>
          <w:p w:rsidR="009027A9" w:rsidRPr="00204914" w:rsidRDefault="009027A9" w:rsidP="009027A9">
            <w:pPr>
              <w:rPr>
                <w:sz w:val="24"/>
                <w:szCs w:val="24"/>
              </w:rPr>
            </w:pPr>
          </w:p>
        </w:tc>
        <w:tc>
          <w:tcPr>
            <w:tcW w:w="2682" w:type="dxa"/>
          </w:tcPr>
          <w:p w:rsidR="009027A9" w:rsidRPr="00204914" w:rsidRDefault="009027A9" w:rsidP="009027A9">
            <w:pPr>
              <w:rPr>
                <w:sz w:val="24"/>
                <w:szCs w:val="24"/>
                <w:u w:val="single"/>
              </w:rPr>
            </w:pPr>
            <w:r w:rsidRPr="00204914">
              <w:rPr>
                <w:sz w:val="24"/>
                <w:szCs w:val="24"/>
                <w:u w:val="single"/>
              </w:rPr>
              <w:t>Младший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«День мяча»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  <w:u w:val="single"/>
              </w:rPr>
              <w:lastRenderedPageBreak/>
              <w:t>Средний и старший дошкольный возраст</w:t>
            </w:r>
          </w:p>
          <w:p w:rsidR="009027A9" w:rsidRPr="00204914" w:rsidRDefault="009027A9" w:rsidP="009027A9">
            <w:pPr>
              <w:rPr>
                <w:sz w:val="24"/>
                <w:szCs w:val="24"/>
              </w:rPr>
            </w:pPr>
            <w:r w:rsidRPr="00204914">
              <w:rPr>
                <w:sz w:val="24"/>
                <w:szCs w:val="24"/>
              </w:rPr>
              <w:t>Развлечение «Стадион!»</w:t>
            </w:r>
          </w:p>
        </w:tc>
        <w:tc>
          <w:tcPr>
            <w:tcW w:w="3402" w:type="dxa"/>
            <w:gridSpan w:val="2"/>
          </w:tcPr>
          <w:p w:rsidR="009027A9" w:rsidRPr="00204914" w:rsidRDefault="009027A9" w:rsidP="009027A9">
            <w:pPr>
              <w:rPr>
                <w:sz w:val="24"/>
                <w:szCs w:val="24"/>
              </w:rPr>
            </w:pPr>
          </w:p>
        </w:tc>
      </w:tr>
    </w:tbl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2049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2049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9027A9" w:rsidRPr="00FC5811" w:rsidRDefault="009027A9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>Оздоровительный режим в детском саду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633"/>
        <w:gridCol w:w="5466"/>
        <w:gridCol w:w="3189"/>
      </w:tblGrid>
      <w:tr w:rsidR="009027A9" w:rsidRPr="00FC5811" w:rsidTr="009027A9"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 xml:space="preserve">№ </w:t>
            </w:r>
            <w:proofErr w:type="gramStart"/>
            <w:r w:rsidRPr="00FC5811">
              <w:rPr>
                <w:sz w:val="28"/>
                <w:szCs w:val="28"/>
              </w:rPr>
              <w:t>п</w:t>
            </w:r>
            <w:proofErr w:type="gramEnd"/>
            <w:r w:rsidRPr="00FC5811">
              <w:rPr>
                <w:sz w:val="28"/>
                <w:szCs w:val="28"/>
              </w:rPr>
              <w:t>/п</w:t>
            </w:r>
          </w:p>
        </w:tc>
        <w:tc>
          <w:tcPr>
            <w:tcW w:w="5976" w:type="dxa"/>
          </w:tcPr>
          <w:p w:rsidR="009027A9" w:rsidRPr="00FC5811" w:rsidRDefault="009027A9" w:rsidP="009027A9">
            <w:pPr>
              <w:rPr>
                <w:b/>
                <w:sz w:val="28"/>
                <w:szCs w:val="28"/>
              </w:rPr>
            </w:pPr>
            <w:r w:rsidRPr="00FC5811">
              <w:rPr>
                <w:b/>
                <w:sz w:val="28"/>
                <w:szCs w:val="28"/>
              </w:rPr>
              <w:t>Оздоровительные мероприятия</w:t>
            </w: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b/>
                <w:sz w:val="28"/>
                <w:szCs w:val="28"/>
              </w:rPr>
            </w:pPr>
            <w:r w:rsidRPr="00FC5811">
              <w:rPr>
                <w:b/>
                <w:sz w:val="28"/>
                <w:szCs w:val="28"/>
              </w:rPr>
              <w:t>Особенности организации</w:t>
            </w:r>
          </w:p>
        </w:tc>
      </w:tr>
      <w:tr w:rsidR="009027A9" w:rsidRPr="00FC5811" w:rsidTr="009027A9"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1</w:t>
            </w:r>
          </w:p>
        </w:tc>
        <w:tc>
          <w:tcPr>
            <w:tcW w:w="5976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Приём детей на воздухе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Ежедневно, до   -15</w:t>
            </w:r>
            <w:r w:rsidRPr="00FC5811">
              <w:rPr>
                <w:sz w:val="28"/>
                <w:szCs w:val="28"/>
                <w:vertAlign w:val="superscript"/>
              </w:rPr>
              <w:t>0</w:t>
            </w:r>
            <w:r w:rsidRPr="00FC5811">
              <w:rPr>
                <w:sz w:val="28"/>
                <w:szCs w:val="28"/>
              </w:rPr>
              <w:t>С</w:t>
            </w:r>
          </w:p>
        </w:tc>
      </w:tr>
      <w:tr w:rsidR="009027A9" w:rsidRPr="00FC5811" w:rsidTr="009027A9"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2</w:t>
            </w:r>
          </w:p>
        </w:tc>
        <w:tc>
          <w:tcPr>
            <w:tcW w:w="5976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Утренняя гимнастика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Ежедневно, 6-10 минут</w:t>
            </w:r>
          </w:p>
        </w:tc>
      </w:tr>
      <w:tr w:rsidR="009027A9" w:rsidRPr="00FC5811" w:rsidTr="009027A9"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3</w:t>
            </w:r>
          </w:p>
        </w:tc>
        <w:tc>
          <w:tcPr>
            <w:tcW w:w="5976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Воздушно-температурный режим:</w:t>
            </w:r>
          </w:p>
          <w:p w:rsidR="009027A9" w:rsidRPr="00FC5811" w:rsidRDefault="009027A9" w:rsidP="009027A9">
            <w:pPr>
              <w:numPr>
                <w:ilvl w:val="0"/>
                <w:numId w:val="7"/>
              </w:numPr>
              <w:ind w:left="0" w:firstLine="0"/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в группе</w:t>
            </w:r>
          </w:p>
          <w:p w:rsidR="009027A9" w:rsidRPr="00FC5811" w:rsidRDefault="009027A9" w:rsidP="009027A9">
            <w:pPr>
              <w:numPr>
                <w:ilvl w:val="0"/>
                <w:numId w:val="7"/>
              </w:numPr>
              <w:ind w:left="0" w:firstLine="0"/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в спальне</w:t>
            </w: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Ежедневно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+ 18…+20</w:t>
            </w:r>
            <w:r w:rsidRPr="00FC5811">
              <w:rPr>
                <w:sz w:val="28"/>
                <w:szCs w:val="28"/>
                <w:vertAlign w:val="superscript"/>
              </w:rPr>
              <w:t>0</w:t>
            </w:r>
            <w:r w:rsidRPr="00FC5811">
              <w:rPr>
                <w:sz w:val="28"/>
                <w:szCs w:val="28"/>
              </w:rPr>
              <w:t>С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+ 16…+18</w:t>
            </w:r>
            <w:r w:rsidRPr="00FC5811">
              <w:rPr>
                <w:sz w:val="28"/>
                <w:szCs w:val="28"/>
                <w:vertAlign w:val="superscript"/>
              </w:rPr>
              <w:t>0</w:t>
            </w:r>
            <w:r w:rsidRPr="00FC5811">
              <w:rPr>
                <w:sz w:val="28"/>
                <w:szCs w:val="28"/>
              </w:rPr>
              <w:t>С</w:t>
            </w:r>
          </w:p>
        </w:tc>
      </w:tr>
      <w:tr w:rsidR="009027A9" w:rsidRPr="00FC5811" w:rsidTr="009027A9"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4</w:t>
            </w:r>
          </w:p>
        </w:tc>
        <w:tc>
          <w:tcPr>
            <w:tcW w:w="5976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Сквозное проветривание</w:t>
            </w: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2 раза в день, в течение 5-10 мин, до +14…+16</w:t>
            </w:r>
            <w:r w:rsidRPr="00FC5811">
              <w:rPr>
                <w:sz w:val="28"/>
                <w:szCs w:val="28"/>
                <w:vertAlign w:val="superscript"/>
              </w:rPr>
              <w:t>0</w:t>
            </w:r>
            <w:r w:rsidRPr="00FC5811">
              <w:rPr>
                <w:sz w:val="28"/>
                <w:szCs w:val="28"/>
              </w:rPr>
              <w:t>С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</w:tc>
      </w:tr>
      <w:tr w:rsidR="009027A9" w:rsidRPr="00FC5811" w:rsidTr="009027A9"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5</w:t>
            </w:r>
          </w:p>
        </w:tc>
        <w:tc>
          <w:tcPr>
            <w:tcW w:w="5976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Одежда в группе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 xml:space="preserve">Облегченная 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</w:tc>
      </w:tr>
      <w:tr w:rsidR="009027A9" w:rsidRPr="00FC5811" w:rsidTr="009027A9"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6</w:t>
            </w:r>
          </w:p>
        </w:tc>
        <w:tc>
          <w:tcPr>
            <w:tcW w:w="5976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Двигательная разминка, воздушные  и водные процедуры после дневного сна</w:t>
            </w: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Ежедневно, по мере пробуждения детей, 5-10 минут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</w:tc>
      </w:tr>
      <w:tr w:rsidR="009027A9" w:rsidRPr="00FC5811" w:rsidTr="009027A9"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 xml:space="preserve">7. </w:t>
            </w:r>
          </w:p>
        </w:tc>
        <w:tc>
          <w:tcPr>
            <w:tcW w:w="5976" w:type="dxa"/>
          </w:tcPr>
          <w:p w:rsidR="00204914" w:rsidRDefault="00204914" w:rsidP="009027A9">
            <w:pPr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ОД</w:t>
            </w: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Ежедневно, на свежем воздухе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</w:tc>
      </w:tr>
      <w:tr w:rsidR="009027A9" w:rsidRPr="00FC5811" w:rsidTr="009027A9">
        <w:trPr>
          <w:trHeight w:val="1298"/>
        </w:trPr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8</w:t>
            </w:r>
          </w:p>
        </w:tc>
        <w:tc>
          <w:tcPr>
            <w:tcW w:w="5976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Подвижные игры и физ. упражнения на прогулке</w:t>
            </w: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Ежедневно, не менее 2 раза в день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</w:tc>
      </w:tr>
      <w:tr w:rsidR="009027A9" w:rsidRPr="00FC5811" w:rsidTr="009027A9">
        <w:tc>
          <w:tcPr>
            <w:tcW w:w="639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9.</w:t>
            </w:r>
          </w:p>
        </w:tc>
        <w:tc>
          <w:tcPr>
            <w:tcW w:w="5976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Целевые прогулки, походы</w:t>
            </w:r>
          </w:p>
        </w:tc>
        <w:tc>
          <w:tcPr>
            <w:tcW w:w="3420" w:type="dxa"/>
          </w:tcPr>
          <w:p w:rsidR="009027A9" w:rsidRPr="00FC5811" w:rsidRDefault="009027A9" w:rsidP="009027A9">
            <w:pPr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1 раз в 3 месяца, начиная с 4 лет</w:t>
            </w:r>
          </w:p>
          <w:p w:rsidR="009027A9" w:rsidRPr="00FC5811" w:rsidRDefault="009027A9" w:rsidP="009027A9">
            <w:pPr>
              <w:rPr>
                <w:sz w:val="28"/>
                <w:szCs w:val="28"/>
              </w:rPr>
            </w:pPr>
          </w:p>
        </w:tc>
      </w:tr>
    </w:tbl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2769D9" w:rsidRDefault="009027A9" w:rsidP="002769D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027A9" w:rsidRDefault="009027A9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pStyle w:val="3"/>
        <w:tabs>
          <w:tab w:val="clear" w:pos="180"/>
          <w:tab w:val="left" w:pos="708"/>
        </w:tabs>
        <w:spacing w:line="240" w:lineRule="auto"/>
        <w:ind w:left="0" w:firstLine="709"/>
        <w:rPr>
          <w:b w:val="0"/>
          <w:bCs w:val="0"/>
          <w:szCs w:val="28"/>
        </w:rPr>
      </w:pPr>
      <w:r w:rsidRPr="00FC5811">
        <w:rPr>
          <w:noProof/>
          <w:szCs w:val="28"/>
        </w:rPr>
        <w:drawing>
          <wp:inline distT="0" distB="0" distL="0" distR="0">
            <wp:extent cx="5667375" cy="3876675"/>
            <wp:effectExtent l="76200" t="0" r="28575" b="0"/>
            <wp:docPr id="9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9027A9" w:rsidRPr="00FC5811" w:rsidRDefault="009027A9" w:rsidP="009027A9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b/>
          <w:sz w:val="28"/>
          <w:szCs w:val="28"/>
        </w:rPr>
        <w:t xml:space="preserve">Оценка рисков реализации </w:t>
      </w:r>
      <w:r w:rsidR="00204914">
        <w:rPr>
          <w:rFonts w:ascii="Times New Roman" w:hAnsi="Times New Roman" w:cs="Times New Roman"/>
          <w:b/>
          <w:sz w:val="28"/>
          <w:szCs w:val="28"/>
        </w:rPr>
        <w:t>проекта</w:t>
      </w: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9027A9" w:rsidRPr="00FC5811" w:rsidTr="009027A9">
        <w:trPr>
          <w:trHeight w:val="180"/>
        </w:trPr>
        <w:tc>
          <w:tcPr>
            <w:tcW w:w="9322" w:type="dxa"/>
          </w:tcPr>
          <w:p w:rsidR="009027A9" w:rsidRPr="00FC5811" w:rsidRDefault="009027A9" w:rsidP="009027A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27A9" w:rsidRPr="00FC5811" w:rsidRDefault="009027A9" w:rsidP="009027A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811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486400" cy="3076575"/>
                  <wp:effectExtent l="19050" t="0" r="19050" b="0"/>
                  <wp:docPr id="7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</w:tbl>
    <w:p w:rsidR="009027A9" w:rsidRPr="00FC5811" w:rsidRDefault="009027A9" w:rsidP="009027A9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tabs>
          <w:tab w:val="left" w:pos="124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ab/>
      </w:r>
      <w:r w:rsidRPr="00FC5811">
        <w:rPr>
          <w:rFonts w:ascii="Times New Roman" w:hAnsi="Times New Roman" w:cs="Times New Roman"/>
          <w:b/>
          <w:sz w:val="28"/>
          <w:szCs w:val="28"/>
        </w:rPr>
        <w:t>Меры по снижению факторов риска</w:t>
      </w:r>
    </w:p>
    <w:p w:rsidR="009027A9" w:rsidRPr="00FC5811" w:rsidRDefault="009027A9" w:rsidP="009027A9">
      <w:pPr>
        <w:tabs>
          <w:tab w:val="left" w:pos="124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pStyle w:val="a7"/>
        <w:numPr>
          <w:ilvl w:val="0"/>
          <w:numId w:val="8"/>
        </w:numPr>
        <w:tabs>
          <w:tab w:val="left" w:pos="124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>привлечение узких специалистов на замену отпусков воспитателей;</w:t>
      </w:r>
    </w:p>
    <w:p w:rsidR="009027A9" w:rsidRPr="00FC5811" w:rsidRDefault="009027A9" w:rsidP="009027A9">
      <w:pPr>
        <w:pStyle w:val="a7"/>
        <w:numPr>
          <w:ilvl w:val="0"/>
          <w:numId w:val="8"/>
        </w:numPr>
        <w:tabs>
          <w:tab w:val="left" w:pos="124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>привлечение средств от спонсоров;</w:t>
      </w:r>
    </w:p>
    <w:p w:rsidR="009027A9" w:rsidRPr="00FC5811" w:rsidRDefault="009027A9" w:rsidP="009027A9">
      <w:pPr>
        <w:pStyle w:val="a7"/>
        <w:numPr>
          <w:ilvl w:val="0"/>
          <w:numId w:val="8"/>
        </w:numPr>
        <w:tabs>
          <w:tab w:val="left" w:pos="124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5811">
        <w:rPr>
          <w:rFonts w:ascii="Times New Roman" w:hAnsi="Times New Roman" w:cs="Times New Roman"/>
          <w:sz w:val="28"/>
          <w:szCs w:val="28"/>
        </w:rPr>
        <w:t xml:space="preserve">обращение за помощью к родителям и общественности в решении </w:t>
      </w:r>
      <w:proofErr w:type="gramStart"/>
      <w:r w:rsidRPr="00FC5811">
        <w:rPr>
          <w:rFonts w:ascii="Times New Roman" w:hAnsi="Times New Roman" w:cs="Times New Roman"/>
          <w:sz w:val="28"/>
          <w:szCs w:val="28"/>
        </w:rPr>
        <w:t>вопросов  реализации  Программы летнего отдыха детей</w:t>
      </w:r>
      <w:proofErr w:type="gramEnd"/>
      <w:r w:rsidRPr="00FC5811">
        <w:rPr>
          <w:rFonts w:ascii="Times New Roman" w:hAnsi="Times New Roman" w:cs="Times New Roman"/>
          <w:sz w:val="28"/>
          <w:szCs w:val="28"/>
        </w:rPr>
        <w:t>.</w:t>
      </w:r>
    </w:p>
    <w:p w:rsidR="009027A9" w:rsidRPr="00FC5811" w:rsidRDefault="009027A9" w:rsidP="009027A9">
      <w:pPr>
        <w:tabs>
          <w:tab w:val="left" w:pos="124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Default="009027A9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04914" w:rsidRDefault="00204914" w:rsidP="00484972">
      <w:pPr>
        <w:tabs>
          <w:tab w:val="left" w:pos="124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tabs>
          <w:tab w:val="left" w:pos="124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273DDF" w:rsidRDefault="009027A9" w:rsidP="009027A9">
      <w:pPr>
        <w:tabs>
          <w:tab w:val="left" w:pos="124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DDF">
        <w:rPr>
          <w:rFonts w:ascii="Times New Roman" w:hAnsi="Times New Roman" w:cs="Times New Roman"/>
          <w:sz w:val="28"/>
          <w:szCs w:val="28"/>
        </w:rPr>
        <w:t>Административно-хозяйственная деятельность</w:t>
      </w:r>
    </w:p>
    <w:p w:rsidR="009027A9" w:rsidRPr="00FC5811" w:rsidRDefault="009027A9" w:rsidP="009027A9">
      <w:pPr>
        <w:tabs>
          <w:tab w:val="left" w:pos="124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60"/>
        <w:gridCol w:w="4968"/>
        <w:gridCol w:w="1513"/>
        <w:gridCol w:w="2147"/>
      </w:tblGrid>
      <w:tr w:rsidR="009027A9" w:rsidRPr="00FC5811" w:rsidTr="009027A9">
        <w:tc>
          <w:tcPr>
            <w:tcW w:w="6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b/>
                <w:sz w:val="28"/>
                <w:szCs w:val="28"/>
              </w:rPr>
            </w:pPr>
            <w:r w:rsidRPr="00FC5811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FC5811">
              <w:rPr>
                <w:b/>
                <w:sz w:val="28"/>
                <w:szCs w:val="28"/>
              </w:rPr>
              <w:t>п</w:t>
            </w:r>
            <w:proofErr w:type="gramEnd"/>
            <w:r w:rsidRPr="00FC5811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5195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b/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b/>
                <w:sz w:val="28"/>
                <w:szCs w:val="28"/>
              </w:rPr>
            </w:pPr>
            <w:r w:rsidRPr="00FC5811">
              <w:rPr>
                <w:b/>
                <w:sz w:val="28"/>
                <w:szCs w:val="28"/>
              </w:rPr>
              <w:t>мероприятия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b/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b/>
                <w:sz w:val="28"/>
                <w:szCs w:val="28"/>
              </w:rPr>
            </w:pPr>
            <w:r w:rsidRPr="00FC5811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147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b/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b/>
                <w:sz w:val="28"/>
                <w:szCs w:val="28"/>
              </w:rPr>
            </w:pPr>
            <w:r w:rsidRPr="00FC5811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9027A9" w:rsidRPr="00FC5811" w:rsidTr="009027A9">
        <w:tc>
          <w:tcPr>
            <w:tcW w:w="6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1.</w:t>
            </w:r>
          </w:p>
        </w:tc>
        <w:tc>
          <w:tcPr>
            <w:tcW w:w="5195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Текущие инструктажи (по плану)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</w:tc>
        <w:tc>
          <w:tcPr>
            <w:tcW w:w="15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май</w:t>
            </w:r>
          </w:p>
        </w:tc>
        <w:tc>
          <w:tcPr>
            <w:tcW w:w="2147" w:type="dxa"/>
          </w:tcPr>
          <w:p w:rsidR="009027A9" w:rsidRPr="00FC5811" w:rsidRDefault="00484972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</w:tr>
      <w:tr w:rsidR="009027A9" w:rsidRPr="00FC5811" w:rsidTr="009027A9">
        <w:tc>
          <w:tcPr>
            <w:tcW w:w="6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2.</w:t>
            </w:r>
          </w:p>
        </w:tc>
        <w:tc>
          <w:tcPr>
            <w:tcW w:w="5195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 xml:space="preserve">Заседание родительского комитета 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по благоустройству территории ДОУ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</w:tc>
        <w:tc>
          <w:tcPr>
            <w:tcW w:w="15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май</w:t>
            </w:r>
          </w:p>
        </w:tc>
        <w:tc>
          <w:tcPr>
            <w:tcW w:w="2147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заведующий</w:t>
            </w:r>
          </w:p>
        </w:tc>
      </w:tr>
      <w:tr w:rsidR="009027A9" w:rsidRPr="00FC5811" w:rsidTr="009027A9">
        <w:tc>
          <w:tcPr>
            <w:tcW w:w="6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3.</w:t>
            </w:r>
          </w:p>
        </w:tc>
        <w:tc>
          <w:tcPr>
            <w:tcW w:w="5195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Благоустройство территории ДОУ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</w:tc>
        <w:tc>
          <w:tcPr>
            <w:tcW w:w="15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май</w:t>
            </w:r>
          </w:p>
        </w:tc>
        <w:tc>
          <w:tcPr>
            <w:tcW w:w="2147" w:type="dxa"/>
          </w:tcPr>
          <w:p w:rsidR="009027A9" w:rsidRPr="00FC5811" w:rsidRDefault="00484972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</w:tr>
      <w:tr w:rsidR="009027A9" w:rsidRPr="00FC5811" w:rsidTr="009027A9">
        <w:tc>
          <w:tcPr>
            <w:tcW w:w="6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4.</w:t>
            </w:r>
          </w:p>
        </w:tc>
        <w:tc>
          <w:tcPr>
            <w:tcW w:w="5195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 xml:space="preserve">Работа по созданию условий безопасности 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 xml:space="preserve">жизнедеятельности детей 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ремонт</w:t>
            </w:r>
            <w:r w:rsidRPr="00FC5811">
              <w:rPr>
                <w:sz w:val="28"/>
                <w:szCs w:val="28"/>
              </w:rPr>
              <w:t xml:space="preserve"> домофон</w:t>
            </w:r>
            <w:r>
              <w:rPr>
                <w:sz w:val="28"/>
                <w:szCs w:val="28"/>
              </w:rPr>
              <w:t>а</w:t>
            </w:r>
            <w:r w:rsidRPr="00FC5811">
              <w:rPr>
                <w:sz w:val="28"/>
                <w:szCs w:val="28"/>
              </w:rPr>
              <w:t>)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</w:tc>
        <w:tc>
          <w:tcPr>
            <w:tcW w:w="15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май</w:t>
            </w:r>
          </w:p>
        </w:tc>
        <w:tc>
          <w:tcPr>
            <w:tcW w:w="2147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484972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</w:tr>
      <w:tr w:rsidR="009027A9" w:rsidRPr="00FC5811" w:rsidTr="009027A9">
        <w:tc>
          <w:tcPr>
            <w:tcW w:w="6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5.</w:t>
            </w:r>
          </w:p>
        </w:tc>
        <w:tc>
          <w:tcPr>
            <w:tcW w:w="5195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Текущие ремонты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</w:tc>
        <w:tc>
          <w:tcPr>
            <w:tcW w:w="15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июнь-август</w:t>
            </w:r>
          </w:p>
        </w:tc>
        <w:tc>
          <w:tcPr>
            <w:tcW w:w="2147" w:type="dxa"/>
          </w:tcPr>
          <w:p w:rsidR="009027A9" w:rsidRPr="00FC5811" w:rsidRDefault="00484972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</w:tr>
      <w:tr w:rsidR="009027A9" w:rsidRPr="00FC5811" w:rsidTr="009027A9">
        <w:tc>
          <w:tcPr>
            <w:tcW w:w="6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6.</w:t>
            </w:r>
          </w:p>
        </w:tc>
        <w:tc>
          <w:tcPr>
            <w:tcW w:w="5195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Косметический ремонт групп, лестничных маршей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</w:tc>
        <w:tc>
          <w:tcPr>
            <w:tcW w:w="15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июнь-август</w:t>
            </w:r>
          </w:p>
        </w:tc>
        <w:tc>
          <w:tcPr>
            <w:tcW w:w="2147" w:type="dxa"/>
          </w:tcPr>
          <w:p w:rsidR="009027A9" w:rsidRPr="00FC5811" w:rsidRDefault="00484972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</w:tr>
      <w:tr w:rsidR="009027A9" w:rsidRPr="00FC5811" w:rsidTr="009027A9">
        <w:tc>
          <w:tcPr>
            <w:tcW w:w="6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 xml:space="preserve">8. </w:t>
            </w:r>
          </w:p>
        </w:tc>
        <w:tc>
          <w:tcPr>
            <w:tcW w:w="5195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Ремонт в подвальном помещении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</w:tc>
        <w:tc>
          <w:tcPr>
            <w:tcW w:w="15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2147" w:type="dxa"/>
          </w:tcPr>
          <w:p w:rsidR="009027A9" w:rsidRPr="00FC5811" w:rsidRDefault="00484972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</w:tr>
      <w:tr w:rsidR="009027A9" w:rsidRPr="00FC5811" w:rsidTr="009027A9">
        <w:tc>
          <w:tcPr>
            <w:tcW w:w="6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11.</w:t>
            </w:r>
          </w:p>
        </w:tc>
        <w:tc>
          <w:tcPr>
            <w:tcW w:w="5195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Заключение договоров с поставщиками</w:t>
            </w: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</w:p>
        </w:tc>
        <w:tc>
          <w:tcPr>
            <w:tcW w:w="1564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июнь-август</w:t>
            </w:r>
          </w:p>
        </w:tc>
        <w:tc>
          <w:tcPr>
            <w:tcW w:w="2147" w:type="dxa"/>
          </w:tcPr>
          <w:p w:rsidR="009027A9" w:rsidRPr="00FC5811" w:rsidRDefault="009027A9" w:rsidP="009027A9">
            <w:pPr>
              <w:tabs>
                <w:tab w:val="left" w:pos="1245"/>
              </w:tabs>
              <w:rPr>
                <w:sz w:val="28"/>
                <w:szCs w:val="28"/>
              </w:rPr>
            </w:pPr>
            <w:r w:rsidRPr="00FC5811">
              <w:rPr>
                <w:sz w:val="28"/>
                <w:szCs w:val="28"/>
              </w:rPr>
              <w:t>заведующий</w:t>
            </w:r>
          </w:p>
        </w:tc>
      </w:tr>
    </w:tbl>
    <w:p w:rsidR="009027A9" w:rsidRPr="00FC5811" w:rsidRDefault="009027A9" w:rsidP="009027A9">
      <w:pPr>
        <w:tabs>
          <w:tab w:val="left" w:pos="124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027A9" w:rsidRPr="00FC5811" w:rsidRDefault="009027A9" w:rsidP="009027A9">
      <w:pPr>
        <w:pStyle w:val="a8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4914" w:rsidRDefault="00204914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27A9" w:rsidRPr="00FC5811" w:rsidRDefault="009027A9" w:rsidP="00902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198F" w:rsidRPr="00F5198F" w:rsidRDefault="00F5198F" w:rsidP="00F5198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b/>
          <w:bCs/>
          <w:i/>
          <w:iCs/>
          <w:color w:val="333333"/>
          <w:sz w:val="40"/>
          <w:szCs w:val="40"/>
        </w:rPr>
        <w:br/>
      </w:r>
      <w:r w:rsidRPr="00F5198F">
        <w:rPr>
          <w:rFonts w:ascii="Arial" w:eastAsia="Times New Roman" w:hAnsi="Arial" w:cs="Arial"/>
          <w:b/>
          <w:bCs/>
          <w:i/>
          <w:iCs/>
          <w:color w:val="333333"/>
          <w:sz w:val="40"/>
        </w:rPr>
        <w:t>Содержание:</w:t>
      </w:r>
    </w:p>
    <w:tbl>
      <w:tblPr>
        <w:tblW w:w="0" w:type="auto"/>
        <w:tblInd w:w="3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17"/>
      </w:tblGrid>
      <w:tr w:rsidR="00F5198F" w:rsidRPr="00F5198F" w:rsidTr="00F5198F">
        <w:trPr>
          <w:trHeight w:val="656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Общая характеристика образовательного учреждения</w:t>
            </w:r>
          </w:p>
        </w:tc>
      </w:tr>
      <w:tr w:rsidR="00F5198F" w:rsidRPr="00F5198F" w:rsidTr="00F5198F">
        <w:trPr>
          <w:trHeight w:val="638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Состав воспитанников и социальные особенности семей</w:t>
            </w:r>
          </w:p>
        </w:tc>
      </w:tr>
      <w:tr w:rsidR="00F5198F" w:rsidRPr="00F5198F" w:rsidTr="00F5198F">
        <w:trPr>
          <w:trHeight w:val="337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Структура управления ДОУ</w:t>
            </w:r>
          </w:p>
        </w:tc>
      </w:tr>
      <w:tr w:rsidR="00F5198F" w:rsidRPr="00F5198F" w:rsidTr="00F5198F">
        <w:trPr>
          <w:trHeight w:val="656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Условия осуществления учебно-воспитательного процесса</w:t>
            </w:r>
          </w:p>
        </w:tc>
      </w:tr>
      <w:tr w:rsidR="00F5198F" w:rsidRPr="00F5198F" w:rsidTr="00F5198F">
        <w:trPr>
          <w:trHeight w:val="319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Организация методической работы ДОУ и результаты учебно-воспитательной деятельности</w:t>
            </w:r>
          </w:p>
        </w:tc>
      </w:tr>
      <w:tr w:rsidR="00F5198F" w:rsidRPr="00F5198F" w:rsidTr="00F5198F">
        <w:trPr>
          <w:trHeight w:val="656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Кадровое обеспечение учебно-воспитательного процесса</w:t>
            </w:r>
          </w:p>
        </w:tc>
      </w:tr>
      <w:tr w:rsidR="00F5198F" w:rsidRPr="00F5198F" w:rsidTr="00F5198F">
        <w:trPr>
          <w:trHeight w:val="656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Состояние здоровья воспитанников, меры по охране и укреплению здоровья</w:t>
            </w:r>
          </w:p>
        </w:tc>
      </w:tr>
      <w:tr w:rsidR="00F5198F" w:rsidRPr="00F5198F" w:rsidTr="00F5198F">
        <w:trPr>
          <w:trHeight w:val="656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Финансовое обеспечение функционирования и развития ДОУ</w:t>
            </w:r>
          </w:p>
        </w:tc>
      </w:tr>
      <w:tr w:rsidR="00F5198F" w:rsidRPr="00F5198F" w:rsidTr="00F5198F">
        <w:trPr>
          <w:trHeight w:val="656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Обеспечение безопасности образовательного пространства</w:t>
            </w:r>
          </w:p>
        </w:tc>
      </w:tr>
      <w:tr w:rsidR="00F5198F" w:rsidRPr="00F5198F" w:rsidTr="00F5198F">
        <w:trPr>
          <w:trHeight w:val="638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Социальная активность и социальное партнерство ДОУ</w:t>
            </w:r>
          </w:p>
        </w:tc>
      </w:tr>
      <w:tr w:rsidR="00F5198F" w:rsidRPr="00F5198F" w:rsidTr="00F5198F">
        <w:trPr>
          <w:trHeight w:val="656"/>
        </w:trPr>
        <w:tc>
          <w:tcPr>
            <w:tcW w:w="831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8"/>
              </w:rPr>
              <w:t>Основные сохраняющиеся проблемы и направления ближайшего развития</w:t>
            </w:r>
          </w:p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b/>
                <w:bCs/>
                <w:color w:val="333333"/>
                <w:sz w:val="20"/>
              </w:rPr>
              <w:t> </w:t>
            </w:r>
          </w:p>
        </w:tc>
      </w:tr>
    </w:tbl>
    <w:p w:rsidR="00F5198F" w:rsidRPr="00F5198F" w:rsidRDefault="00F5198F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lastRenderedPageBreak/>
        <w:t> </w:t>
      </w:r>
    </w:p>
    <w:p w:rsidR="00F5198F" w:rsidRDefault="00F5198F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484972" w:rsidRDefault="00484972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</w:p>
    <w:p w:rsidR="00484972" w:rsidRDefault="00484972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</w:p>
    <w:p w:rsidR="00484972" w:rsidRDefault="00484972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</w:p>
    <w:p w:rsidR="00484972" w:rsidRDefault="00484972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</w:p>
    <w:p w:rsidR="00484972" w:rsidRDefault="00484972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</w:p>
    <w:p w:rsidR="00484972" w:rsidRPr="00F5198F" w:rsidRDefault="00484972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5"/>
          <w:szCs w:val="25"/>
        </w:rPr>
      </w:pPr>
      <w:r w:rsidRPr="00F5198F">
        <w:rPr>
          <w:rFonts w:ascii="Arial" w:eastAsia="Times New Roman" w:hAnsi="Arial" w:cs="Arial"/>
          <w:b/>
          <w:bCs/>
          <w:color w:val="333333"/>
          <w:sz w:val="28"/>
        </w:rPr>
        <w:t>Уважаемые родители, педагоги, общественность, друзья и партнёры ДОУ</w:t>
      </w:r>
    </w:p>
    <w:p w:rsidR="00F5198F" w:rsidRPr="00F5198F" w:rsidRDefault="00F5198F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Предлагаем вашему вниманию Публичный информационный доклад, в котором представлены результаты деятельности ДОУ за 2016-2017 учебный год. В нашем сообщении содержится информация о том, чем живет ДОУ, как работает, чего достигло, какие потребности и проблемы администрация и коллектив учреждения надеется решить с Вашей помощью. Коллектив детского сада надеется в вашем лице получить поддержку.</w:t>
      </w:r>
    </w:p>
    <w:p w:rsidR="00F5198F" w:rsidRPr="00F5198F" w:rsidRDefault="00F5198F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1. ОБЩАЯ ХАРАКТЕРИСТИКА ОБРАЗОВАТЕЛЬНОГО УЧРЕЖДЕНИЯ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ДОУ  расположено по переулку Светлому, 2.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Первоначальное название учреждения «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Ясли-сад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«Золотой колосок»». В 1989 году построено и введено в эксплуатацию здание по типовому проекту. За 21 год полностью сохранена и приумножена инфраструктура ДОУ.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Современное название учреждения муниципальное дошкольное образовательное учреждение «Детский сад № 16». Учреждение осуществляет педагогическую деятельность на основании выданной Министерством образования СК  бессрочной лицензии №5705 от 28  марта 2017 года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Сокращённое наименование Учреждения: МДОУ «ДС  № 16».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Детский сад рассчитан на 8 возрастных групп, проектная мощность 176 мест. На сегодняшний день функционирует 8 групп — 179детей.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ДОУ создана нормативно-правовая база, разработана «Программа развития ДОУ до 2018 года», «Основная образовательная программа учреждения», «Коллективный договор». Устав ДОУ регламентирует цели и задачи, организационную структуру, а также индивидуальные особенности деятельности детского сада.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Учредителем Учреждения является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Благодарненский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муниципальный  район Ставропольского края. От имени муниципального образования права собственника имущества в пределах представленных им полномочий осуществляют: администрация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Благодарненского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муниципального  района.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Координацию, регулирование и контроль деятельности Учреждения осуществляет отдел образования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Благодарненского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района Ставропольского края.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Учреждение является некоммерческой организацией. В Учреждении не допускается создание и деятельность организационных структур политических партий, общественно-политических и религиозных движений и организаций.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Учреждение является юридическим лицом, имеет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,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расчётный счет, круглую печать со своим полным наименованием на русском языке с указанием места нахождения, штампы, собственную эмблему и другие средства индивидуализации.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Учреждение имеет лицевой счёт в финансовом управлении администрации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Благодарненского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района.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МДОУ «ДС № 16» зарегистрирован Межрайонной инспекцией Федеральной налоговой службы по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Благодарненскому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району и внесён в Единый государственный реестр юридических лиц: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Свидетельство серия 26 № 003905009 от 04.07.2005,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присвоен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ОГРН 1052600438021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Зарегистрирован Устав в новой редакции от 02.06.2015г. Оформлена система локальных актов, обеспечивающих функционирование ДОУ.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Назначение образовательного учреждения в 2016-2017 учебном году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ДЕВИЗ: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«Думать вместе и действовать сообща»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 xml:space="preserve">Цель </w:t>
      </w:r>
      <w:proofErr w:type="spellStart"/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учреждения</w:t>
      </w:r>
      <w:proofErr w:type="gramStart"/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: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существление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образовательного процесса путем обеспечения преемственности между дошкольным и начальным общим образованием, создание оптимальных условий для охраны и укрепления здоровья, физического и психического развития детей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Задачи учреждения:</w:t>
      </w:r>
    </w:p>
    <w:p w:rsidR="00F5198F" w:rsidRPr="00F5198F" w:rsidRDefault="00F5198F" w:rsidP="00F5198F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охрана жизни и укрепление физического и психического здоровья детей;</w:t>
      </w:r>
    </w:p>
    <w:p w:rsidR="00F5198F" w:rsidRPr="00F5198F" w:rsidRDefault="00F5198F" w:rsidP="00F5198F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F5198F" w:rsidRPr="00F5198F" w:rsidRDefault="00F5198F" w:rsidP="00F5198F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воспитание гражданственности, уважения к правам и свободам человека, любви к окружающей природе, Родине, семье;</w:t>
      </w:r>
    </w:p>
    <w:p w:rsidR="00F5198F" w:rsidRPr="00F5198F" w:rsidRDefault="00F5198F" w:rsidP="00F5198F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осуществление необходимой коррекции недостатков в речевом развитии детей;</w:t>
      </w:r>
    </w:p>
    <w:p w:rsidR="00F5198F" w:rsidRPr="00F5198F" w:rsidRDefault="00F5198F" w:rsidP="00F5198F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взаимодействие с семьями детей для обеспечения полноценного развития детей;</w:t>
      </w:r>
    </w:p>
    <w:p w:rsidR="00F5198F" w:rsidRPr="00F5198F" w:rsidRDefault="00F5198F" w:rsidP="00F5198F">
      <w:pPr>
        <w:numPr>
          <w:ilvl w:val="0"/>
          <w:numId w:val="1"/>
        </w:numPr>
        <w:shd w:val="clear" w:color="auto" w:fill="FFFFFF"/>
        <w:spacing w:after="0" w:line="408" w:lineRule="atLeast"/>
        <w:ind w:left="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оказание консультативной и методической помощи родителям по вопросам воспитания, обучения и развития детей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ОЖИДАЕМЫЙ РЕЗУЛЬТАТ: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создание комфортной среды в ДОУ, в которой каждый участник педагогического процесса может реализовывать свои возможности, а именно: сохранять свое здоровье, развивать индивидуальные способности, склонности, интеллект, самостоятельность, а также умение осуществлять управление и контроль над собственной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здоровьесберегающей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деятельностью.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Создано единое образовательное пространство, цель которого: интеграция базисной и вариативной программ, путём использования единой инновационной технологии, общих образовательных методов и приёмов, направленных на реализацию потенциала каждого воспитанника в условиях ФГОС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ДО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.</w:t>
      </w:r>
      <w:r w:rsidRPr="00F5198F">
        <w:rPr>
          <w:rFonts w:ascii="Arial" w:eastAsia="Times New Roman" w:hAnsi="Arial" w:cs="Arial"/>
          <w:i/>
          <w:iCs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2. СОСТАВ ВОСПИТАННИКОВ И СОЦИАЛЬНЫЕ ОСОБЕННОСТИ СЕМЕЙ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Общее количество групп в 2016-2017 учебном году – 8, в том числе 2 группы раннего возраста, 6 дошкольных групп.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Общее количество воспитанников в 2016-2017 учебном году – 179 детей.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Мальчиков – 93 детей.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Девочек – 86 детей.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Социологическая характеристика семей воспитанников:</w:t>
      </w:r>
    </w:p>
    <w:p w:rsidR="00F5198F" w:rsidRPr="00F5198F" w:rsidRDefault="00F5198F" w:rsidP="00F5198F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Организованная в ДОУ предметно-развивающая среда:</w:t>
      </w:r>
    </w:p>
    <w:p w:rsidR="00F5198F" w:rsidRPr="00F5198F" w:rsidRDefault="00F5198F" w:rsidP="00F519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         - инициирует познавательную и творческую активность детей,</w:t>
      </w:r>
    </w:p>
    <w:p w:rsidR="00F5198F" w:rsidRPr="00F5198F" w:rsidRDefault="00F5198F" w:rsidP="00F519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         - предоставляет ребенку свободу выбора форм активности,</w:t>
      </w:r>
    </w:p>
    <w:p w:rsidR="00F5198F" w:rsidRPr="00F5198F" w:rsidRDefault="00F5198F" w:rsidP="00F519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         - обеспечивает содержание разных форм детской деятельности,</w:t>
      </w:r>
    </w:p>
    <w:p w:rsidR="00F5198F" w:rsidRPr="00F5198F" w:rsidRDefault="00F5198F" w:rsidP="00F519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          -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безопасна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и комфорта,</w:t>
      </w:r>
    </w:p>
    <w:p w:rsidR="00F5198F" w:rsidRPr="00F5198F" w:rsidRDefault="00F5198F" w:rsidP="00F519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         - соответствует интересам, потребностям и возможностям каждого</w:t>
      </w:r>
    </w:p>
    <w:p w:rsidR="00F5198F" w:rsidRPr="00F5198F" w:rsidRDefault="00F5198F" w:rsidP="00F519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           ребенка,</w:t>
      </w:r>
    </w:p>
    <w:p w:rsidR="00F5198F" w:rsidRPr="00F5198F" w:rsidRDefault="00F5198F" w:rsidP="00F519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        - обеспечивает гармоничное отношение ребенка с окружающим миром.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Информационно – техническое обеспечение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воспитательно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>-образовательного процесса</w:t>
      </w:r>
    </w:p>
    <w:p w:rsidR="00F5198F" w:rsidRPr="00F5198F" w:rsidRDefault="00F5198F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tbl>
      <w:tblPr>
        <w:tblpPr w:leftFromText="180" w:rightFromText="180" w:vertAnchor="text"/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778"/>
        <w:gridCol w:w="607"/>
        <w:gridCol w:w="778"/>
        <w:gridCol w:w="524"/>
        <w:gridCol w:w="355"/>
        <w:gridCol w:w="296"/>
        <w:gridCol w:w="779"/>
        <w:gridCol w:w="524"/>
        <w:gridCol w:w="779"/>
        <w:gridCol w:w="524"/>
        <w:gridCol w:w="779"/>
        <w:gridCol w:w="524"/>
        <w:gridCol w:w="779"/>
        <w:gridCol w:w="502"/>
      </w:tblGrid>
      <w:tr w:rsidR="00F5198F" w:rsidRPr="00F5198F" w:rsidTr="00F5198F">
        <w:tc>
          <w:tcPr>
            <w:tcW w:w="118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 </w:t>
            </w:r>
          </w:p>
        </w:tc>
        <w:tc>
          <w:tcPr>
            <w:tcW w:w="133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Всего</w:t>
            </w:r>
          </w:p>
        </w:tc>
        <w:tc>
          <w:tcPr>
            <w:tcW w:w="1368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Из полных семей</w:t>
            </w:r>
          </w:p>
        </w:tc>
        <w:tc>
          <w:tcPr>
            <w:tcW w:w="230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Из неполных семей</w:t>
            </w:r>
          </w:p>
        </w:tc>
        <w:tc>
          <w:tcPr>
            <w:tcW w:w="15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Из </w:t>
            </w:r>
            <w:proofErr w:type="spellStart"/>
            <w:proofErr w:type="gramStart"/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многодет-ных</w:t>
            </w:r>
            <w:proofErr w:type="spellEnd"/>
            <w:proofErr w:type="gramEnd"/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семей</w:t>
            </w:r>
          </w:p>
        </w:tc>
        <w:tc>
          <w:tcPr>
            <w:tcW w:w="1423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Колхозники</w:t>
            </w:r>
          </w:p>
        </w:tc>
        <w:tc>
          <w:tcPr>
            <w:tcW w:w="883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Дет</w:t>
            </w:r>
            <w:proofErr w:type="gramStart"/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и-</w:t>
            </w:r>
            <w:proofErr w:type="gramEnd"/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 xml:space="preserve"> сиро</w:t>
            </w:r>
          </w:p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ты</w:t>
            </w:r>
          </w:p>
        </w:tc>
      </w:tr>
      <w:tr w:rsidR="00F5198F" w:rsidRPr="00F5198F" w:rsidTr="00F5198F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Отец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Мать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</w:p>
        </w:tc>
      </w:tr>
      <w:tr w:rsidR="00F5198F" w:rsidRPr="00F5198F" w:rsidTr="00F5198F">
        <w:trPr>
          <w:trHeight w:val="113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число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%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число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число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%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число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%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число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%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число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%</w:t>
            </w:r>
          </w:p>
        </w:tc>
      </w:tr>
      <w:tr w:rsidR="00F5198F" w:rsidRPr="00F5198F" w:rsidTr="00F5198F"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 </w:t>
            </w:r>
          </w:p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ВСЕГО</w:t>
            </w:r>
          </w:p>
        </w:tc>
        <w:tc>
          <w:tcPr>
            <w:tcW w:w="6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147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100%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123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85%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21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15%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28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18%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49%</w:t>
            </w:r>
          </w:p>
        </w:tc>
        <w:tc>
          <w:tcPr>
            <w:tcW w:w="5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-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F5198F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</w:rPr>
              <w:t>-</w:t>
            </w:r>
          </w:p>
        </w:tc>
      </w:tr>
    </w:tbl>
    <w:p w:rsidR="00F5198F" w:rsidRPr="00F5198F" w:rsidRDefault="00F5198F" w:rsidP="00F5198F">
      <w:pPr>
        <w:shd w:val="clear" w:color="auto" w:fill="FFFFFF"/>
        <w:spacing w:before="124" w:after="124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before="124" w:after="124" w:line="408" w:lineRule="atLeast"/>
        <w:ind w:firstLine="709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Возрастной ценз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от 20 до 30 лет — 72 % родителей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от 30 до 40 лет — 25 % родителей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от 40 до 50 лет — 3 % родителей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color w:val="333333"/>
          <w:sz w:val="41"/>
          <w:szCs w:val="41"/>
        </w:rPr>
      </w:pPr>
      <w:r w:rsidRPr="00F5198F">
        <w:rPr>
          <w:rFonts w:ascii="Times New Roman" w:eastAsia="Times New Roman" w:hAnsi="Times New Roman" w:cs="Times New Roman"/>
          <w:color w:val="333333"/>
          <w:sz w:val="28"/>
          <w:szCs w:val="28"/>
        </w:rPr>
        <w:t>Образовательный уровень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высшее образование — 19 % мам,    17 % пап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среднее специальное - 42 % мам,      35 % пап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среднее -                       39 % мам,       48 % пап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  <w:u w:val="single"/>
        </w:rPr>
        <w:t>Вывод: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 контингент родителей с достаточно высоким уровнем образования, поэтому воспитатели стремятся к достижению высокой планки общения, ищут нестандартные пути представления информации, используют интерактивные информационные технологии. Однако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,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выделяются семьи многодетные, опекунские, неполные. К ним особое внимание и подход. По возрасту, родители довольно молодые, поэтому приветствуют различные праздники, конкурсы и с удовольствием с них участвуют. Национальный состав с огромным приоритетом русских, а присутствие детей других национальностей позволяет успешно решать задачу воспитания уважения к правам и свободам человека.</w:t>
      </w:r>
    </w:p>
    <w:p w:rsidR="00F5198F" w:rsidRPr="00F5198F" w:rsidRDefault="00F5198F" w:rsidP="00F5198F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Условия приема в ДОУ</w:t>
      </w:r>
    </w:p>
    <w:p w:rsidR="00F5198F" w:rsidRPr="00F5198F" w:rsidRDefault="00F5198F" w:rsidP="00F5198F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Прием в ДОУ осуществляется в соответствии с Уставом ДОУ и нормативно-правовыми актами, регулирующими деятельность дошкольного учреждения.</w:t>
      </w:r>
    </w:p>
    <w:p w:rsidR="00F5198F" w:rsidRPr="00F5198F" w:rsidRDefault="00F5198F" w:rsidP="00F5198F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Для зачисления воспитанников в Учреждение необходимо представить:</w:t>
      </w:r>
    </w:p>
    <w:p w:rsidR="00F5198F" w:rsidRPr="00F5198F" w:rsidRDefault="00F5198F" w:rsidP="00F5198F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заявление;</w:t>
      </w:r>
    </w:p>
    <w:p w:rsidR="00F5198F" w:rsidRPr="00F5198F" w:rsidRDefault="00F5198F" w:rsidP="00F5198F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медицинскую справку по форме № 026/у-2000;</w:t>
      </w:r>
    </w:p>
    <w:p w:rsidR="00F5198F" w:rsidRPr="00F5198F" w:rsidRDefault="00F5198F" w:rsidP="00F5198F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копию свидетельства о рождении ребенка;</w:t>
      </w:r>
    </w:p>
    <w:p w:rsidR="00F5198F" w:rsidRPr="00F5198F" w:rsidRDefault="00F5198F" w:rsidP="00F5198F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паспорт одного из родителей (законных представителей).</w:t>
      </w:r>
    </w:p>
    <w:p w:rsidR="00F5198F" w:rsidRPr="00F5198F" w:rsidRDefault="00F5198F" w:rsidP="00F5198F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Преимущественное право зачисления ребенка в Учреждение имеют лица пользующиеся льготами на первоочередное и внеочередное устройство ребенка в учреждение в соответствии с действующим законодательством РФ и распорядительными документами Учредителя.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color w:val="333333"/>
          <w:sz w:val="41"/>
          <w:szCs w:val="41"/>
        </w:rPr>
      </w:pPr>
      <w:r w:rsidRPr="00F5198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</w:rPr>
        <w:t>3. СТРУКТУРА УПРАВЛЕНИЯ ДОУ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Управление учреждением осуществляется в соответствии с законодательством РФ и Уставом учреждения и строится на принципах единоначалия и самоуправления. Принятие решений носит демократический характер. Формами самоуправления являются Управляющий совет, Общее собрание трудового  коллектива, Педагогический совет, Совет родителей. 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Регулируют деятельность органов разработанные локальные нормативные акты.</w:t>
      </w:r>
    </w:p>
    <w:tbl>
      <w:tblPr>
        <w:tblW w:w="0" w:type="auto"/>
        <w:jc w:val="center"/>
        <w:tblInd w:w="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5"/>
        <w:gridCol w:w="2785"/>
        <w:gridCol w:w="2799"/>
      </w:tblGrid>
      <w:tr w:rsidR="00F5198F" w:rsidRPr="00F5198F" w:rsidTr="00F5198F">
        <w:trPr>
          <w:trHeight w:val="322"/>
          <w:jc w:val="center"/>
        </w:trPr>
        <w:tc>
          <w:tcPr>
            <w:tcW w:w="278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Органы самоуправления</w:t>
            </w:r>
          </w:p>
        </w:tc>
        <w:tc>
          <w:tcPr>
            <w:tcW w:w="278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Нормативный акт, регулирующий деятельность управления</w:t>
            </w:r>
          </w:p>
        </w:tc>
        <w:tc>
          <w:tcPr>
            <w:tcW w:w="279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Ф.И.О. руководителя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2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Управляющий совет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Общее собрание  трудового коллектива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Педагогический совет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 родителей</w:t>
            </w:r>
          </w:p>
        </w:tc>
        <w:tc>
          <w:tcPr>
            <w:tcW w:w="2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Положение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Положение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Положение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Положение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Дроздова Г.М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профкома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Дьякова Т. В.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Дроздова Г.М.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Дроздова Г.М.</w:t>
            </w:r>
          </w:p>
        </w:tc>
      </w:tr>
    </w:tbl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color w:val="333333"/>
          <w:sz w:val="41"/>
          <w:szCs w:val="41"/>
        </w:rPr>
      </w:pPr>
      <w:r w:rsidRPr="00F5198F">
        <w:rPr>
          <w:rFonts w:ascii="Times New Roman" w:eastAsia="Times New Roman" w:hAnsi="Times New Roman" w:cs="Times New Roman"/>
          <w:i/>
          <w:iCs/>
          <w:color w:val="333333"/>
          <w:sz w:val="41"/>
          <w:szCs w:val="41"/>
        </w:rPr>
        <w:t>4. УСЛОВИЯ ОСУЩЕСТВЛЕНИЯ УЧЕБНО-ВОСПИТАТЕЛЬНОГО ПРОЦЕССА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своей деятельности учреждение  стремится создать условия для развития каждого ребенка в соответствии с его индивидуальной образовательной траекторией путем реализации личностно-ориентированного учебно-воспитательного процесса. Решение этой проблемы начинается со сбора банка данных об уровне развития и здоровья ребёнка на момент поступления в ДОУ, систематическое наблюдение за его развитием, фиксация достижений и трудностей, выработка рекомендаций педагогам по постройке УВП, а родителям по организации воспитания ребёнка в семье.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  <w:u w:val="single"/>
        </w:rPr>
        <w:t>Качество материально-технического и информационного обеспечения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Организация предметно-развивающей среды в ДОУ выстраивается в соответствии с принципами построения предметно - развивающей среды программ допущенных лицензией и "Концепции построения развивающей среды", соответствующей личностно - ориентированной модели взаимодействия с дошкольниками.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детском саду созданы все необходимые условия для осуществления учебно-воспитательного процесса.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Самыми популярными для детей нашего детского сада являются музыкально-физкультурный зал,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логопункт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и мини музеи.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 xml:space="preserve">Музыкально-физкультурный зал – центр физического, музыкального и хореографического развития детей.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Оборудован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необходимым современным инвентарем из экологически чистого материала.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Мини музеи созданы согласно темы инновационной деятельности ДОУ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: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«Нравственно-патриотическое воспитание детей дошкольного возраста через приобщение к ценностям народной культуры».</w:t>
      </w:r>
    </w:p>
    <w:p w:rsidR="00F5198F" w:rsidRPr="00F5198F" w:rsidRDefault="00F5198F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Позитивный результат в воспитании и образовании дает эффективное использование материально - технических ресурсов учреждения, в которых за последние годы произошли качественные изменения.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В настоящее время в детском саду в состав информационно - технической базы входят: 5 комплектов ПК,  ноутбук, 3 сканера, 4 принтера, 2 мультимедийных проектора, 2 мультимедийных экрана,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DVD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проигрыватель, цифровой фотоаппарат. Заметно выросло число педагогов, которые применяют ИКТ в образовательном процессе.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Овладев современными информационными технологиями, педагоги создают авторские, оригинальные продукты в виде презентаций отдельных тем, дидактических продуктов нового поколения, которые активно применяются в образовательном процессе. В качестве учебных компьютерных материалов в нашем детском саду используются: иллюстрационные материала, интерактивные модели, анимационные и видеоматериалы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79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Наши педагоги не только успешно применяют новые технологии, но и делятся опытом на открытых мероприятиях, районных методических объединениях.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Кабинет делопроизводителя оснащен всеми необходимыми программами для качественного ведения работы.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5. ОРГАНИЗАЦИЯ МЕТОДИЧЕСКОЙ РАБОТЫ ДОУ И РЕЗУЛЬТАТЫ УЧЕБНО-ВОСПИТАТЕЛЬНОЙ ДЕЯТЕЛЬНОСТИ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12" w:firstLine="697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Педагогический процесс ДОУ строится на основе дифференцированного подхода к детям с ориентацией на высокий, 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средний или низкий уровни развития.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Педагогический коллектив осуществлял работу с детьми, реализуя «Программу воспитания и обучения в детском саду» Васильевой М. А., Н.Е.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Вераксы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, Т.С. Комаровой «От рождения до школы» а также программы: «Здоровье»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Болдурчиди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П. П., «ОБЖ» - Р.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Стеркина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>,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697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Реализуемые программы и технологии скоординированы таким образом, что целостность педагогического процесса в ДОУ не нарушается.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12" w:firstLine="55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2016-2017 учебном году решались следующие задачи.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12" w:firstLine="55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1. Повышение профессионального мастерства педагогических кадров, ориентированных на применение новых педагогических и информационных технологий с целью совершенствования  образовательной работы по  речевому развитию дошкольников.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36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2. Оптимизировать предметно-развивающую среду учреждения с учетом образовательной программы ДОУ, в соответствии с требованиями ФГОС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ДО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физическому развитию детей.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36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3. Совершенствование моделей взаимодействия с семьями воспитанников, обеспечивающих единство подходов к воспитанию и образованию дошкольников в соответствии с ФГОС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ДО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12" w:firstLine="697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Анализируя показатели физической подготовленности детей мы видим, что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идет тенденция к улучшению в развитии таких качеств как быстрота, сила, ловкость. Улучшилось качество проведения физкультурных занятий, утренней гимнастики, ритмики. Однако у старших детей недостаточно развиты произвольное внимание, выносливость, качества особенно нужные первоклассникам.</w:t>
      </w:r>
    </w:p>
    <w:tbl>
      <w:tblPr>
        <w:tblW w:w="0" w:type="auto"/>
        <w:tblInd w:w="-47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4"/>
        <w:gridCol w:w="900"/>
        <w:gridCol w:w="862"/>
        <w:gridCol w:w="882"/>
        <w:gridCol w:w="1612"/>
        <w:gridCol w:w="901"/>
        <w:gridCol w:w="862"/>
        <w:gridCol w:w="882"/>
        <w:gridCol w:w="1612"/>
      </w:tblGrid>
      <w:tr w:rsidR="00F5198F" w:rsidRPr="00F5198F" w:rsidTr="00F5198F">
        <w:trPr>
          <w:trHeight w:val="790"/>
        </w:trPr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 </w:t>
            </w:r>
          </w:p>
        </w:tc>
        <w:tc>
          <w:tcPr>
            <w:tcW w:w="439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2015-2016 учебный год</w:t>
            </w:r>
          </w:p>
        </w:tc>
        <w:tc>
          <w:tcPr>
            <w:tcW w:w="425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2016-2017 учебный год</w:t>
            </w:r>
          </w:p>
        </w:tc>
      </w:tr>
      <w:tr w:rsidR="00F5198F" w:rsidRPr="00F5198F" w:rsidTr="00F5198F">
        <w:trPr>
          <w:trHeight w:val="1206"/>
        </w:trPr>
        <w:tc>
          <w:tcPr>
            <w:tcW w:w="20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Физические качества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 младшие группы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Средние группы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Старшие группы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Подготовительные группы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 младшие группы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Средние группы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Старшие группы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Подготовительные группы</w:t>
            </w:r>
          </w:p>
        </w:tc>
      </w:tr>
      <w:tr w:rsidR="00F5198F" w:rsidRPr="00F5198F" w:rsidTr="00F5198F">
        <w:trPr>
          <w:trHeight w:val="510"/>
        </w:trPr>
        <w:tc>
          <w:tcPr>
            <w:tcW w:w="20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быстрота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2,3</w:t>
            </w:r>
            <w:r w:rsidRPr="00F5198F">
              <w:rPr>
                <w:rFonts w:ascii="Arial" w:eastAsia="Times New Roman" w:hAnsi="Arial" w:cs="Arial"/>
                <w:color w:val="333333"/>
                <w:sz w:val="20"/>
              </w:rPr>
              <w:t> </w:t>
            </w: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</w:rPr>
              <w:t>б</w:t>
            </w: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2,5 б.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2,3 б.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2,4б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2,3 б.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 б.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 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2,5б</w:t>
            </w:r>
          </w:p>
        </w:tc>
      </w:tr>
      <w:tr w:rsidR="00F5198F" w:rsidRPr="00F5198F" w:rsidTr="00F5198F">
        <w:trPr>
          <w:trHeight w:val="510"/>
        </w:trPr>
        <w:tc>
          <w:tcPr>
            <w:tcW w:w="20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lastRenderedPageBreak/>
              <w:t>сила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 б.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 б.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2,3 б.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2,4б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2,2 б.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2,3 б.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2,5 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2,5б</w:t>
            </w:r>
          </w:p>
        </w:tc>
      </w:tr>
      <w:tr w:rsidR="00F5198F" w:rsidRPr="00F5198F" w:rsidTr="00F5198F">
        <w:trPr>
          <w:trHeight w:val="510"/>
        </w:trPr>
        <w:tc>
          <w:tcPr>
            <w:tcW w:w="20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ловкость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2,6 б.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2,6б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2,6 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2,6б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198F" w:rsidRPr="00F5198F" w:rsidTr="00F5198F">
        <w:trPr>
          <w:trHeight w:val="510"/>
        </w:trPr>
        <w:tc>
          <w:tcPr>
            <w:tcW w:w="20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выносливость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2,3 б.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2,4б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ind w:right="312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 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ind w:right="312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2,5б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198F" w:rsidRPr="00F5198F" w:rsidTr="00F5198F">
        <w:trPr>
          <w:trHeight w:val="510"/>
        </w:trPr>
        <w:tc>
          <w:tcPr>
            <w:tcW w:w="20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координация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2,3 б.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2,4б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 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2,5б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198F" w:rsidRPr="00F5198F" w:rsidTr="00F5198F">
        <w:trPr>
          <w:trHeight w:val="687"/>
        </w:trPr>
        <w:tc>
          <w:tcPr>
            <w:tcW w:w="200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произвольное внимание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2,2 б.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2,3б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ind w:right="408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2,3 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ind w:right="408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2,4б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В  ДОУ работают два медицинских работника. Велась системно работа по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валеологии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среди педагогов, родителей и детей, используя современные компьютерные технологии, схемы, учебные фильмы. Были рассмотрены темы о пользе закаливания, занятий спортом, вреде курения и других вредных привычек.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Одной из основных задач коллектива на протяжении многих лет является развитие связной речи детей. В этом учебном году добились положительного результата: отработаны диагностические методики и пути коррекции речи.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Логопедом проведены семинары-практикумы по накоплению слов в младших группах, активизации словаря в средних, обогащению в старших.</w:t>
      </w:r>
      <w:proofErr w:type="gramEnd"/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Таким образом, диагностика показала рост среднего балла словаря на 1,0, связной речи на 0,6 балла.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настоящее время продолжает оставаться актуальной проблема развития речи детей. Для оказания практической помощи детям дошкольного возраста (5-7 лет) в детском саду функционирует логопедический пункт. Основными задачами логопедического пункта являются: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-осуществление необходимой коррекции речевых нарушений звукопроизношения у детей дошкольного возраста;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формирование и развитие фонематического слуха у детей с нарушениями речи;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своевременное предупреждение и преодоление трудностей речевого развития.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Результаты работы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логопункта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за 2 года представлены в таблицах №1, №2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lastRenderedPageBreak/>
        <w:t xml:space="preserve">Количество зачисленных детей на </w:t>
      </w:r>
      <w:proofErr w:type="spellStart"/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логопункт</w:t>
      </w:r>
      <w:proofErr w:type="spellEnd"/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 xml:space="preserve"> и распределение по диагнозам.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righ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0"/>
          <w:szCs w:val="20"/>
        </w:rPr>
        <w:t>таблица №1</w:t>
      </w:r>
    </w:p>
    <w:tbl>
      <w:tblPr>
        <w:tblW w:w="0" w:type="auto"/>
        <w:tblInd w:w="46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8"/>
        <w:gridCol w:w="908"/>
        <w:gridCol w:w="1902"/>
        <w:gridCol w:w="2264"/>
        <w:gridCol w:w="1403"/>
        <w:gridCol w:w="1055"/>
      </w:tblGrid>
      <w:tr w:rsidR="00F5198F" w:rsidRPr="00F5198F" w:rsidTr="00F5198F">
        <w:tc>
          <w:tcPr>
            <w:tcW w:w="15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Учебный год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Всего</w:t>
            </w:r>
          </w:p>
        </w:tc>
        <w:tc>
          <w:tcPr>
            <w:tcW w:w="1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ОНР</w:t>
            </w:r>
          </w:p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(Общее недоразвитие речи)</w:t>
            </w:r>
          </w:p>
        </w:tc>
        <w:tc>
          <w:tcPr>
            <w:tcW w:w="20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ФФН</w:t>
            </w:r>
          </w:p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(Фонетико-фонематическое недоразвитие)</w:t>
            </w:r>
          </w:p>
        </w:tc>
        <w:tc>
          <w:tcPr>
            <w:tcW w:w="15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proofErr w:type="spellStart"/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Дислалия</w:t>
            </w:r>
            <w:proofErr w:type="spellEnd"/>
          </w:p>
        </w:tc>
        <w:tc>
          <w:tcPr>
            <w:tcW w:w="14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Другие</w:t>
            </w:r>
          </w:p>
        </w:tc>
      </w:tr>
      <w:tr w:rsidR="00F5198F" w:rsidRPr="00F5198F" w:rsidTr="00F5198F">
        <w:tc>
          <w:tcPr>
            <w:tcW w:w="15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2015-2016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6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9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10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0</w:t>
            </w:r>
          </w:p>
        </w:tc>
      </w:tr>
      <w:tr w:rsidR="00F5198F" w:rsidRPr="00F5198F" w:rsidTr="00F5198F">
        <w:tc>
          <w:tcPr>
            <w:tcW w:w="15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2016-2017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25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6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8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0</w:t>
            </w:r>
          </w:p>
        </w:tc>
      </w:tr>
    </w:tbl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 xml:space="preserve">Количество выпущенных детей с </w:t>
      </w:r>
      <w:proofErr w:type="spellStart"/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логопункта</w:t>
      </w:r>
      <w:proofErr w:type="spellEnd"/>
    </w:p>
    <w:p w:rsidR="00F5198F" w:rsidRPr="00F5198F" w:rsidRDefault="00F5198F" w:rsidP="00F5198F">
      <w:pPr>
        <w:shd w:val="clear" w:color="auto" w:fill="FFFFFF"/>
        <w:spacing w:after="0" w:line="408" w:lineRule="atLeast"/>
        <w:jc w:val="righ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0"/>
          <w:szCs w:val="20"/>
        </w:rPr>
        <w:t>таблица №2</w:t>
      </w:r>
    </w:p>
    <w:tbl>
      <w:tblPr>
        <w:tblW w:w="0" w:type="auto"/>
        <w:tblInd w:w="46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0"/>
        <w:gridCol w:w="1162"/>
        <w:gridCol w:w="1950"/>
        <w:gridCol w:w="1983"/>
        <w:gridCol w:w="2155"/>
      </w:tblGrid>
      <w:tr w:rsidR="00F5198F" w:rsidRPr="00F5198F" w:rsidTr="00F5198F"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Учебный год</w:t>
            </w:r>
          </w:p>
        </w:tc>
        <w:tc>
          <w:tcPr>
            <w:tcW w:w="1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Речь норма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Значительное улучшение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Без значительного улучшения</w:t>
            </w:r>
          </w:p>
        </w:tc>
        <w:tc>
          <w:tcPr>
            <w:tcW w:w="23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Оставлены для продолжения коррекционной работы</w:t>
            </w:r>
          </w:p>
        </w:tc>
      </w:tr>
      <w:tr w:rsidR="00F5198F" w:rsidRPr="00F5198F" w:rsidTr="00F5198F"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2015-2016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-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4</w:t>
            </w:r>
          </w:p>
        </w:tc>
      </w:tr>
      <w:tr w:rsidR="00F5198F" w:rsidRPr="00F5198F" w:rsidTr="00F5198F"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2016-2017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-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3</w:t>
            </w:r>
          </w:p>
        </w:tc>
      </w:tr>
    </w:tbl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     В будущем учебном году следует активизировать деятельность воспитателей по автоматизации поставленных логопедом звуков и повысить заинтересованность родителей к речевым проблемам детей.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связи с изменением приоритетов на познавательно-речевое развитие детей возникла необходимость создать единое речевое пространство в ДОУ. Предъявлять более высокие требования к речи всех сотрудников, создать программную речевую среду, приобрести методические пособия и учебники по развитию речи к программе «От рождения до школы».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Педагоги ДОУ используют интерактивные формы работы с родителями. Нам удалось активизировать родителей, воспитателей и младших воспитателей повысить интерес к работе с семьей, профессиональную компетентность в этом вопросе. Активно работает в ДОУ «Родительский комитет», консультативный пункт «Мамина школа». Регулярно проводились заседания и оформлялись протоколы. На заседания родительского комитета выносились вопросы безопасности детей, температурного режима, проведение новогодних мероприятий и дней рождения. Очень помог 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Управляющий совет учреждения в разработке положений, подготовке и проведении таких мероприятий как конкурс «Воспитатель года», проекта «Уютный дворик», «Экологическая тропа». Очень хорошо зарекомендовало общение с родителями через стенд «Детсадовские новости». У нас есть свой сайт, регулярно  обновляли  материал, помещали интересную информацию из жизни ДОУ, по «горячим» следам, новости непосредственно из групп, фотоотчеты о прошедших мероприятиях, отчеты о расходовании средств. Клуб «Растишка» работал  на базе группы раннего возраста, воспитатели создали специальную среду, которая позволяла детям упражняться в практической жизни, играть в группе с водой, песком, крупой, шнуровать, застегивать, завязывать. А как играть с крупой, песком, водой – воспитатели знают десятки вариантов и учили мам и детей на заседании клуба.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Родители оценили наше стремление к использованию интерактивных форм общения с ними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.. 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Мультимедийная установка позволяла нам более интересно проводить собрания, демонстрировать и распространять положительный семейный опыт, формировать привычку к здоровому образу жизни.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Анализ учебных дисциплин показал, что большое внимание уделялось музыкально-эстетическому развитию детей. Оба музыкальных руководителя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Гаранжа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В.М. и Савченко Е.В. имеют собственную систему работы.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Достигли высокого уровня хорового пения, музыкально-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ритмических движений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, слушания музыки.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Большое внимание уделялось сольному пению, показателем профессионализма и высокого мастерства стал итоговый концерт на общем родительском собрании. Высоко оценили гости костюмы, эмоции, качество подготовки номеров, исполнения. По итогам диагностики можно сказать о высоком результате 2,8 балла.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На занятиях математики воспитатели формировали у детей способности к мыслительной и практической деятельности. Выпускники ДОУ знают цифры, классифицируют предметы, решают головоломки, логические упражнения. Итоговая диагностика показала средний балл по математике по ДОУ 2,8 балла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..</w:t>
      </w:r>
      <w:proofErr w:type="gramEnd"/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Занятия творческого блока — рисование, лепка, аппликация, конструирование хорошо оснащены. Отслеживание результатов программы проводилось в разных формах: открытые занятия, отчеты, дни открытых дверей, диагностика, анкетирование.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Общий уровень реализации программы – 88,9 %.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   Можно отметить, что нормы и требования к нагрузке детей по количеству и качеству продолжительности непосредственно образовательной деятельности соответствуют требованиям СанПиНа.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Педагоги использовали инновационные технологии и разнообразные методы, и приемы с воспитанниками по всем направлениям дошкольного образования. Накоплен и используется в педагогическом процессе опыт работы воспитателей детского сада: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Центральным аспектом педагогической работы явился основной этап работы  по теме: «Нравственно-патриотическое воспитание дошкольников через приобщение к ценностям народной культуры». В ДОУ накоплен немалый опыт работы с родителями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социумом по нравственно-патриотическому воспитанию.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Работа с кадрами в 2016-2017 учебном году была направлена на повышение профессионализма, творческого потенциала педагогической культуры педагогов, оказание методической помощи в соответствии с ФГОС.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Анализ годового плана показал, что план реализован в полном объеме.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46" w:right="11" w:firstLine="663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Современные реалии, объективные потребности совершенствования образования, воспитание и развитие воспитанников обуславливают необходимость резкого повышения роли и значения методической работы в детском саду, которая становится одним из важнейших критериев оценки его деятельности, главным рычагом активизации человеческого фактора в просвещении, развитие творческого потенциала педагогов, направленного на решение ответственных социальных задач - обучать, воспитывать и готовить к жизни то поколение людей, труд и талант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, инициатива и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творчество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которых будут 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определять социально - экономический, научно - технический и нравственный прогресс российского общества в новом столетии.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   Эффективность процесса воспитания и образования находится в прямой зависимости от той педагогической технологии, которую мы применяем для реализации педагогической задачи и достижения поставленных целей.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Воспитательно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>-образовательный процесс построен в детском саду по пяти направлениям: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физическое развитие;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познавательное развитие;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-речевое развитие;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социально-коммуникативное развитие;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художественно-эстетическое.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Образовательный процесс полностью оснащён материально-технической базой, обеспечен необходимыми информационными ресурсами и учебной литературой.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Педагогами детского сада оказывались бесплатные дополнительные услуги. В течени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и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всего года работали кружки: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«Край родной  навек любимый» руководитель Дьякова Т.В.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«Народные игры» руководитель Резванова Е. 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«Веселый каблучок» руководитель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Гаранжа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В.М.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«Родные просторы» руководитель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Костромских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Н. Н..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«Звонкий голосок» руководитель Савченко Е.В.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«Родина» руководитель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Балахонова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И.П.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«Наша малая родина» руководитель Ефименко Е. Н.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2016 — 2017 учебном году кружки посещали  121 ребенок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Сегодня педагогический коллектив МДОУ «ДС № 16» - это сильное звено системы дошкольного образования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Благодарненского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района, имеющее моральное и профессиональное преимущество проведения психологического исследования, педагогического наблюдения и других видов мониторинга, диагностики и обследований дошкольников.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Одна из приоритетных задач ДОУ сопровождение и реализация задач по подготовке детей к обучению в школе. В выпускных группах ведутся углубленные занятия по освоению 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 xml:space="preserve">программ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предшкольной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подготовки. В течение многих лет детский сад сотрудничает с МБОУ «СОШ №4». Ежегодно в начале учебного года составляется план совместной работы  по преемственности: проводятся занятия по обмену опытом использования программ, дошкольной и начальной школы, взаимное посещение занятий и внеклассных мероприятий, занятия в школе развития для родителей «Первый раз в первый класс». Основным этапом преемственности является определение уровня подготовленности первоклассников к обучению в школе и анализ школьной зрелости.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-851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32"/>
          <w:szCs w:val="32"/>
        </w:rPr>
        <w:t>Уровень готовности дошкольников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-851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32"/>
          <w:szCs w:val="32"/>
        </w:rPr>
        <w:t>к обучению в школе в 2016-2017 учебном году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Педагоги систематически отслеживают уровень успеваемости выпускников в начальной школе, результаты представлены в таблице №3.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Сведения об успеваемости выпускников в первом классе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16"/>
          <w:szCs w:val="16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</w:t>
      </w:r>
      <w:r w:rsidRPr="00F5198F">
        <w:rPr>
          <w:rFonts w:ascii="Arial" w:eastAsia="Times New Roman" w:hAnsi="Arial" w:cs="Arial"/>
          <w:i/>
          <w:iCs/>
          <w:color w:val="333333"/>
          <w:sz w:val="20"/>
          <w:szCs w:val="20"/>
        </w:rPr>
        <w:t>таблица №3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8"/>
        <w:gridCol w:w="2155"/>
        <w:gridCol w:w="1548"/>
        <w:gridCol w:w="1811"/>
        <w:gridCol w:w="1836"/>
      </w:tblGrid>
      <w:tr w:rsidR="00F5198F" w:rsidRPr="00F5198F" w:rsidTr="00F5198F">
        <w:tc>
          <w:tcPr>
            <w:tcW w:w="18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Год отслеживания</w:t>
            </w:r>
          </w:p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(учебный)</w:t>
            </w:r>
          </w:p>
        </w:tc>
        <w:tc>
          <w:tcPr>
            <w:tcW w:w="21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Общее количество</w:t>
            </w:r>
          </w:p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отслеживаемых детей</w:t>
            </w:r>
          </w:p>
        </w:tc>
        <w:tc>
          <w:tcPr>
            <w:tcW w:w="61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Уровень успеваемости</w:t>
            </w:r>
          </w:p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(количество детей</w:t>
            </w:r>
            <w:proofErr w:type="gramStart"/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, %)</w:t>
            </w:r>
            <w:proofErr w:type="gramEnd"/>
          </w:p>
        </w:tc>
      </w:tr>
      <w:tr w:rsidR="00F5198F" w:rsidRPr="00F5198F" w:rsidTr="00F5198F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высокий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средний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низкий</w:t>
            </w:r>
          </w:p>
        </w:tc>
      </w:tr>
      <w:tr w:rsidR="00F5198F" w:rsidRPr="00F5198F" w:rsidTr="00F5198F">
        <w:tc>
          <w:tcPr>
            <w:tcW w:w="18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2015-2016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44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24 (60%)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20 (38%)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1 (2%)</w:t>
            </w:r>
          </w:p>
        </w:tc>
      </w:tr>
      <w:tr w:rsidR="00F5198F" w:rsidRPr="00F5198F" w:rsidTr="00F5198F">
        <w:tc>
          <w:tcPr>
            <w:tcW w:w="18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2016-2017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24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14 (59%)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       9 (37%)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6"/>
                <w:szCs w:val="26"/>
              </w:rPr>
              <w:t>1 (4%)</w:t>
            </w:r>
          </w:p>
        </w:tc>
      </w:tr>
    </w:tbl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br/>
        <w:t>6. КАДРОВОЕ ОБЕСПЕЧЕНИЕ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Учреждение полностью укомплектовано штатами.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Педагогический коллектив состоит из 16 педагогов, среди них: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12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11 воспитателей и 5 специалистов: 2 музыкальных руководителя, 1 логопед, 1 инструктор по ФИЗО, 1 старший воспитатель.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По графику курсы повышения квалификации проходят все педагоги.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720" w:firstLine="709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Характеристика квалификационных критериев педагогов такова:</w:t>
      </w:r>
    </w:p>
    <w:tbl>
      <w:tblPr>
        <w:tblW w:w="0" w:type="auto"/>
        <w:jc w:val="center"/>
        <w:tblInd w:w="-24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0"/>
        <w:gridCol w:w="3320"/>
        <w:gridCol w:w="2490"/>
      </w:tblGrid>
      <w:tr w:rsidR="00F5198F" w:rsidRPr="00F5198F" w:rsidTr="00F5198F">
        <w:trPr>
          <w:gridAfter w:val="1"/>
          <w:wAfter w:w="2490" w:type="dxa"/>
          <w:trHeight w:val="322"/>
          <w:jc w:val="center"/>
        </w:trPr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00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2015-2016 годы</w:t>
            </w:r>
          </w:p>
        </w:tc>
        <w:tc>
          <w:tcPr>
            <w:tcW w:w="2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00"/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2016 -2017 годы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29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высшая категория</w:t>
            </w:r>
          </w:p>
        </w:tc>
        <w:tc>
          <w:tcPr>
            <w:tcW w:w="33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6 педагогов– 38 %</w:t>
            </w:r>
          </w:p>
        </w:tc>
        <w:tc>
          <w:tcPr>
            <w:tcW w:w="24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7 педагогов - 44%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29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первая категория</w:t>
            </w:r>
          </w:p>
        </w:tc>
        <w:tc>
          <w:tcPr>
            <w:tcW w:w="33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4 педагога – 25%</w:t>
            </w:r>
          </w:p>
        </w:tc>
        <w:tc>
          <w:tcPr>
            <w:tcW w:w="24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5 педагогов — 31 %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29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вторая категория</w:t>
            </w:r>
          </w:p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(соответствие занимаемой должности)</w:t>
            </w:r>
          </w:p>
        </w:tc>
        <w:tc>
          <w:tcPr>
            <w:tcW w:w="33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 педагога – 19%</w:t>
            </w:r>
          </w:p>
        </w:tc>
        <w:tc>
          <w:tcPr>
            <w:tcW w:w="24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4педага —  25%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29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Всего </w:t>
            </w:r>
            <w:proofErr w:type="gramStart"/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аттестованных</w:t>
            </w:r>
            <w:proofErr w:type="gramEnd"/>
          </w:p>
        </w:tc>
        <w:tc>
          <w:tcPr>
            <w:tcW w:w="33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14 педагогов - 88%</w:t>
            </w:r>
          </w:p>
        </w:tc>
        <w:tc>
          <w:tcPr>
            <w:tcW w:w="249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16 педагогов – 100%</w:t>
            </w:r>
          </w:p>
        </w:tc>
      </w:tr>
    </w:tbl>
    <w:p w:rsidR="00F5198F" w:rsidRPr="00F5198F" w:rsidRDefault="00F5198F" w:rsidP="00F5198F">
      <w:pPr>
        <w:shd w:val="clear" w:color="auto" w:fill="FFFFFF"/>
        <w:spacing w:after="0" w:line="408" w:lineRule="atLeast"/>
        <w:ind w:left="72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Образовательный уровень педагогов растёт.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На 2016-2017 учебный год подали заявление на высшую категорию 1педагог, на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proofErr w:type="spellStart"/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I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категорию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1педагог.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48" w:firstLine="661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Имеют награды: 1 педагог – почетная грамота МОРФ, 1 педагог – почетная грамота Думы СК, 2 педагога – почетная грамота Министерства образования и молодёжной политики СК.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7. СОСТОЯНИЕ ЗДОРОВЬЯ ВОСПИТАННИКОВ, МЕРЫ ПО ОХРАНЕ И УКРЕПЛЕНИЮ ЗДОРОВЬЯ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нашем учреждении выстроена система деятельности всего коллектива по сохранению здоровья детей:</w:t>
      </w:r>
    </w:p>
    <w:p w:rsidR="00F5198F" w:rsidRPr="00F5198F" w:rsidRDefault="00F5198F" w:rsidP="00F5198F">
      <w:pPr>
        <w:numPr>
          <w:ilvl w:val="0"/>
          <w:numId w:val="2"/>
        </w:numPr>
        <w:shd w:val="clear" w:color="auto" w:fill="FFFFFF"/>
        <w:spacing w:after="0" w:line="408" w:lineRule="atLeast"/>
        <w:ind w:left="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Состояние здоровья — антропометрия, медосмотры, заболеваемость, посещаемость.</w:t>
      </w:r>
    </w:p>
    <w:p w:rsidR="00F5198F" w:rsidRPr="00F5198F" w:rsidRDefault="00F5198F" w:rsidP="00F5198F">
      <w:pPr>
        <w:numPr>
          <w:ilvl w:val="0"/>
          <w:numId w:val="2"/>
        </w:numPr>
        <w:shd w:val="clear" w:color="auto" w:fill="FFFFFF"/>
        <w:spacing w:after="0" w:line="408" w:lineRule="atLeast"/>
        <w:ind w:left="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Структура и качество питания — безопасность продуктов, калорийность, обеспеченность йодированными продуктами,  С-витаминизация.</w:t>
      </w:r>
    </w:p>
    <w:p w:rsidR="00F5198F" w:rsidRPr="00F5198F" w:rsidRDefault="00F5198F" w:rsidP="00F5198F">
      <w:pPr>
        <w:numPr>
          <w:ilvl w:val="0"/>
          <w:numId w:val="2"/>
        </w:numPr>
        <w:shd w:val="clear" w:color="auto" w:fill="FFFFFF"/>
        <w:spacing w:after="0" w:line="408" w:lineRule="atLeast"/>
        <w:ind w:left="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Соблюдение основных гигиенических требований — освещенность, соблюдение теплового режима, наличие мебели, двигательная активность в режиме дня, качество прогулок на свежем воздухе круглый год.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ДОУ разработана и действует программа «Здоровье» на 2016-2018 гг.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Схема оздоровительной работы включает в себя: виды оздоровительной деятельности, сроки проведения и ответственных.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Заболеваемость уже несколько лет ниже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районной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</w:rPr>
        <w:t>Сравнительный анализ пропущенных дней всего одним ребенком.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</w:rPr>
        <w:t> </w:t>
      </w:r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  <w:vertAlign w:val="superscript"/>
        </w:rPr>
        <w:t>__</w:t>
      </w:r>
      <w:r w:rsidRPr="00F5198F">
        <w:rPr>
          <w:rFonts w:ascii="Franklin Gothic Medium Cond" w:eastAsia="Times New Roman" w:hAnsi="Franklin Gothic Medium Cond" w:cs="Arial"/>
          <w:color w:val="333333"/>
          <w:sz w:val="28"/>
          <w:vertAlign w:val="superscript"/>
        </w:rPr>
        <w:t> </w:t>
      </w:r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</w:rPr>
        <w:t xml:space="preserve">2015-2016 </w:t>
      </w:r>
      <w:proofErr w:type="spellStart"/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</w:rPr>
        <w:t>уч</w:t>
      </w:r>
      <w:proofErr w:type="gramStart"/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</w:rPr>
        <w:t>.г</w:t>
      </w:r>
      <w:proofErr w:type="gramEnd"/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</w:rPr>
        <w:t>од</w:t>
      </w:r>
      <w:proofErr w:type="spellEnd"/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</w:rPr>
        <w:t>   </w:t>
      </w:r>
      <w:r w:rsidRPr="00F5198F">
        <w:rPr>
          <w:rFonts w:ascii="Franklin Gothic Medium Cond" w:eastAsia="Times New Roman" w:hAnsi="Franklin Gothic Medium Cond" w:cs="Arial"/>
          <w:color w:val="333333"/>
          <w:sz w:val="28"/>
        </w:rPr>
        <w:t> </w:t>
      </w:r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  <w:vertAlign w:val="superscript"/>
        </w:rPr>
        <w:t>__</w:t>
      </w:r>
      <w:r w:rsidRPr="00F5198F">
        <w:rPr>
          <w:rFonts w:ascii="Franklin Gothic Medium Cond" w:eastAsia="Times New Roman" w:hAnsi="Franklin Gothic Medium Cond" w:cs="Arial"/>
          <w:color w:val="333333"/>
          <w:sz w:val="28"/>
        </w:rPr>
        <w:t> </w:t>
      </w:r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</w:rPr>
        <w:t xml:space="preserve">2016-2017 </w:t>
      </w:r>
      <w:proofErr w:type="spellStart"/>
      <w:r w:rsidRPr="00F5198F">
        <w:rPr>
          <w:rFonts w:ascii="Franklin Gothic Medium Cond" w:eastAsia="Times New Roman" w:hAnsi="Franklin Gothic Medium Cond" w:cs="Arial"/>
          <w:color w:val="333333"/>
          <w:sz w:val="28"/>
          <w:szCs w:val="28"/>
        </w:rPr>
        <w:t>уч.год</w:t>
      </w:r>
      <w:proofErr w:type="spellEnd"/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Пики заболеваемости приходятся на период адаптации малышей. Однако в 2016 году показатели адаптации малышей к ДОУ выше и это не случайно. В 2016 году 80% детей с лёгкой степенью адаптации и 8% с тяжёлой.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2016 год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 учреждении созданы следующие условия для сохранения здоровья детей: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360" w:hanging="18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 - организовано 3-х разовое питание согласно перспективному десятидневному меню;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360" w:hanging="18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- учебно-воспитательный процесс осуществляется в соответствии с расписанием занятий согласно правилам СанПиНа;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360" w:hanging="18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в группах с 2 до 3 лет создана специальная предметно-развивающая среда, работали воспитатели, специализирующиеся на этом возрасте;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360" w:hanging="18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во всех возрастных группах проводилась работа по оздоровлению в соответствии с планом оздоровительных мероприятий в учреждении;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360" w:hanging="18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систематически отслеживались показатели физического развития через проведение диагностического исследования;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360" w:hanging="18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регулярно проводилась  антропометрия воспитанников.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 целью сохранения и укрепления здоровья детей в учреждении была реализована «Программа здоровья», основой которой явились три направления: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профилактическое;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организационное;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коррекционное.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рамках этой программы разработан  план по улучшению состояния здоровья детей, включающий в себя: организацию двигательного режима, закаливание, витаминотерапию, профилактику заболеваемости, физкультурно-оздоровительную работу с часто болеющими детьми (ЧБД). Использовались разнообразные формы и методы оздоровления: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обеспечение здорового ритма жизни (щадящий режим в адаптационный период);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физические упражнения;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гигиенические и водные процедуры;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свето-воздушные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ванны;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активный отдых (развлечения, дни здоровья, игры);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психогимнастика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>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спецзакаливание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(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босоножье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>, дыхательная гимнастика);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пропаганда здорового образа жизни (ЗОЖ) среди педагогов, детей и родителей.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 xml:space="preserve">Качественное питание – основа здоровья детей и этому вопросу отводилось одно из главных мест в работе руководителя и медицинских работников ДОУ. На все продукты, поступающие на пищеблок, имелись санитарно-эпидемиологические заключения, осуществлялся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контроль за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технологией приготовления пищи, контроль за реализацией скоропортящихся продуктов, за реализацией продуктов по срокам их хранения. Но по-прежнему острой проблемой остается недостаточность денежных средств на организацию питания детей.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  <w:shd w:val="clear" w:color="auto" w:fill="FFFF00"/>
        </w:rPr>
        <w:t xml:space="preserve">Стоимость одного дня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  <w:shd w:val="clear" w:color="auto" w:fill="FFFF00"/>
        </w:rPr>
        <w:t>составила в 2015-2016 учебном году составила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  <w:shd w:val="clear" w:color="auto" w:fill="FFFF00"/>
        </w:rPr>
        <w:t xml:space="preserve"> – по бюджету 23,42рубля, по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  <w:shd w:val="clear" w:color="auto" w:fill="FFFF00"/>
        </w:rPr>
        <w:t>внебюджету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  <w:shd w:val="clear" w:color="auto" w:fill="FFFF00"/>
        </w:rPr>
        <w:t xml:space="preserve"> 42,69 рубля.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Составляющим алгоритмом здоровья детей является сбалансированное, калорийное питание.</w:t>
      </w:r>
    </w:p>
    <w:tbl>
      <w:tblPr>
        <w:tblW w:w="0" w:type="auto"/>
        <w:jc w:val="center"/>
        <w:tblInd w:w="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1152"/>
        <w:gridCol w:w="2952"/>
        <w:gridCol w:w="1266"/>
      </w:tblGrid>
      <w:tr w:rsidR="00F5198F" w:rsidRPr="00F5198F" w:rsidTr="00F5198F">
        <w:trPr>
          <w:trHeight w:val="322"/>
          <w:jc w:val="center"/>
        </w:trPr>
        <w:tc>
          <w:tcPr>
            <w:tcW w:w="4152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За 2015-2016учебный год</w:t>
            </w:r>
          </w:p>
        </w:tc>
        <w:tc>
          <w:tcPr>
            <w:tcW w:w="4218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00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За 2016-2017 учебный год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мясо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88%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мясо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88%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масло сливочное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37%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масло сливочное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37%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творог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53%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творог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53%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сметана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77%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сметана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77%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молоко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46%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молоко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46%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сыр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31%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сыр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31%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рыба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50%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рыба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50%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яйцо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83%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яйцо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83%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сахар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85%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сахар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85%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масло растительное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масло растительное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68%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крупа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крупа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овощи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64%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овощи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64%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сухофрукты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64%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сухофрукты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64%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аскорбиновая кислота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аскорбиновая кислота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соль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соль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40%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40%</w:t>
            </w:r>
          </w:p>
        </w:tc>
      </w:tr>
      <w:tr w:rsidR="00F5198F" w:rsidRPr="00F5198F" w:rsidTr="00F5198F">
        <w:trPr>
          <w:trHeight w:val="322"/>
          <w:jc w:val="center"/>
        </w:trPr>
        <w:tc>
          <w:tcPr>
            <w:tcW w:w="300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1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41%</w:t>
            </w:r>
          </w:p>
        </w:tc>
        <w:tc>
          <w:tcPr>
            <w:tcW w:w="295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фрукты свежие</w:t>
            </w:r>
          </w:p>
        </w:tc>
        <w:tc>
          <w:tcPr>
            <w:tcW w:w="12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6FF66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198F">
              <w:rPr>
                <w:rFonts w:ascii="Times New Roman" w:eastAsia="Times New Roman" w:hAnsi="Times New Roman" w:cs="Times New Roman"/>
                <w:sz w:val="28"/>
                <w:szCs w:val="28"/>
              </w:rPr>
              <w:t>41%</w:t>
            </w:r>
          </w:p>
        </w:tc>
      </w:tr>
    </w:tbl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В рационе детей есть овощи и фрукты — постоянно лимоны, яблоки,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,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весной — овощи нового урожая, в наличии соки, кондитерские изделия.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В учреждении создана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здоровьесберегающая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инфраструктура.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Физкультурный зал имеет спортивное оборудование, необходимое для физического воспитания детей, а именно: шведская стенка, гимнастические скамейки, приставная лестница, нестандартное оборудование для коррекции плоскостопия, мячи надувные ХОПП, мячи набивные, резиновые мячи разного диаметра, маты,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кольцебросы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>, канаты, гимнастические палки, обручи, скакалки, дорожка препятствий, баскетбольные щиты, разнообразный раздаточный материал (кубики, ленты, погремушки, гантели, мешочки) и др.</w:t>
      </w:r>
      <w:proofErr w:type="gramEnd"/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каждой группе оборудован физкультурный уголок, позволяющий детям реализовывать потребность в движении. В физкультурных уголках имеется следующий спортивный инвентарь: скакалки, обручи, мячи, кегли, флажки, ленты, наборы мягких модулей и пр. Физкультурные занятия для детей 3-7 лет проводятся в спортивном зале и на спортивной площадке, оборудованной на территории детского сада. С детьми с 2-3 лет физкультурные занятия проводят в группе, где, к сожалению не достаточно места для двигательной активности и не всегда условия позволяют качественно выполнять те или иные виды движений. Спортивная площадка на территории ДОУ также мало приспособлена для проведения занятий с малышами.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Систематически в детском саду проводились спортивные праздники, развлечения, соревнования, активными участниками которых являлись родители. За отчетный период были проведены следующие спортивные и развлекательные мероприятия: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«Веселые воробушки летят куда хотят»; «Мой веселый звонкий мяч», «Игрушки» - группа раннего возраста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«Рождественские колядки» - старшие группы;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«Масленица» - все группы;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Солдатушки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– браво ребятушки» - средние, старшие и подготовительные группы;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«Сказочные эстафеты» - старшие и подготовительные группы;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«Семейные эстафеты» - средние, старшие и подготовительные  группы.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«Конкурс чтецов» - все группы;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«Весёлый светофор» - все группы.</w:t>
      </w:r>
      <w:r w:rsidRPr="00F5198F">
        <w:rPr>
          <w:rFonts w:ascii="Arial" w:eastAsia="Times New Roman" w:hAnsi="Arial" w:cs="Arial"/>
          <w:i/>
          <w:iCs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Снижение заболеваемости в 2015-2016 учебном году в сравнении с предшествующим годом составило 0,2 %.                            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Здоровьесбересберегающая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направленность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воспитательно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>-образовательного процесса обеспечило формирование физической культуры детей и определило общую направленность процессов реализации и освоения программы ДОУ.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Систематизированная работа по охране и укреплению здоровья детей и физическому развитию, скоординированная и взаимосвязанная деятельность педагогов медицинского персонала - важный фактор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реализации всех разделов программы оздоровления детей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Здоровьесберегающие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технологии, реализуемые педагогами ДОУ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в</w:t>
      </w:r>
      <w:proofErr w:type="gramEnd"/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2016-2017 учебном году</w:t>
      </w:r>
      <w:proofErr w:type="gramEnd"/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8"/>
        <w:gridCol w:w="6910"/>
      </w:tblGrid>
      <w:tr w:rsidR="00F5198F" w:rsidRPr="00F5198F" w:rsidTr="00F5198F">
        <w:trPr>
          <w:trHeight w:val="17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C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Формы работы</w:t>
            </w:r>
          </w:p>
        </w:tc>
        <w:tc>
          <w:tcPr>
            <w:tcW w:w="8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C7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Время проведения</w:t>
            </w:r>
          </w:p>
        </w:tc>
      </w:tr>
      <w:tr w:rsidR="00F5198F" w:rsidRPr="00F5198F" w:rsidTr="00F5198F">
        <w:trPr>
          <w:trHeight w:val="173"/>
        </w:trPr>
        <w:tc>
          <w:tcPr>
            <w:tcW w:w="105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1"/>
                <w:szCs w:val="21"/>
              </w:rPr>
              <w:t>Технологии сохранения и стимулирования здоровья</w:t>
            </w:r>
          </w:p>
        </w:tc>
      </w:tr>
      <w:tr w:rsidR="00F5198F" w:rsidRPr="00F5198F" w:rsidTr="00F5198F">
        <w:trPr>
          <w:trHeight w:val="491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Ритмика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2 раза в неделю во второй половине дня. Музыкальный зал, начиная со средней группы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proofErr w:type="gramStart"/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Игровой час (бодрящая</w:t>
            </w:r>
            <w:proofErr w:type="gramEnd"/>
          </w:p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гимнастика)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left="5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После сна в группе каждый день.  Все возрастные группы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Динамические</w:t>
            </w:r>
          </w:p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Паузы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left="1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 xml:space="preserve">Во время занятий 2-5 мин по мере утомляемости детей, начиная </w:t>
            </w:r>
            <w:proofErr w:type="spellStart"/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со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t>второй</w:t>
            </w:r>
            <w:proofErr w:type="spellEnd"/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t xml:space="preserve"> младшей группы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Подвижные и спортивные игры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left="14" w:right="13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Как часть физкультур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ного занятия, на про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гулке, в группе со средней степенью подвижности, ежедневно. Все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возрастные группы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Пальчиковая гимнастика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right="149" w:firstLine="14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С младшего возраста индивидуально, с подгруппой и всей группой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ежедневно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Дорожки здоровья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right="38" w:firstLine="1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После сна вся группа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ежедневно, начиная с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младшего возраста. На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t>физкультурном занятии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Гимнастика для глаз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right="134" w:firstLine="5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t>Ежедневно по 3—5 мин в любое свободное вре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softHyphen/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мя, в зависимости от интенсивности нагруз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ки, начиная с младших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групп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Дыхательная гимнастика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right="38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В разных формах физ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культурно-оздорови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тельной работы, начин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ая с младшего возраста</w:t>
            </w:r>
          </w:p>
        </w:tc>
      </w:tr>
      <w:tr w:rsidR="00F5198F" w:rsidRPr="00F5198F" w:rsidTr="00F5198F">
        <w:trPr>
          <w:trHeight w:val="173"/>
        </w:trPr>
        <w:tc>
          <w:tcPr>
            <w:tcW w:w="105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1"/>
                <w:szCs w:val="21"/>
              </w:rPr>
              <w:t>Технологии обучения здоровому образу жизни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Физкультурные занятия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left="5" w:right="19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Три раза в неделю в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 музыкально-физкультурном зале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t>, в группе,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на улице, начиная с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раннего дошкольного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возраста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Утренняя гимнастика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left="14" w:right="14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Ежедневно, в музыкально-физкультур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t>ном зале, в группе. Все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возрастные группы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lastRenderedPageBreak/>
              <w:t>Спортивные игры</w:t>
            </w:r>
          </w:p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(баскетбол)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right="106" w:firstLine="1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Один раз в неделю в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музыкально-физкультур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t>ном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зале,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начиная со старшего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дошкольного возраста.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Подгруппа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Занятия по здоровому образу жизни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Один раз в неделю в режимных процессах, как часть и целое заня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тие по познанию, начиная со второй младшей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группы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Точечный самомассаж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right="19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Сеансы или в различ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ных формах физкультурно-оздоровительной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работы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 xml:space="preserve">ОФП (общая физическая </w:t>
            </w:r>
            <w:proofErr w:type="spellStart"/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подгтовка</w:t>
            </w:r>
            <w:proofErr w:type="spellEnd"/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)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right="58" w:firstLine="5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Один раз в неделю в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физкультурном зале,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подгруппа одаренных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детей. Старший дошко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льный возраст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Физкультурные досуги, праздники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right="48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Один раз в квартал в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музыкально-физкультур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t>ном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зале, в группе,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на прогулке, начиная с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младшего дошкольного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возраста</w:t>
            </w:r>
          </w:p>
        </w:tc>
      </w:tr>
      <w:tr w:rsidR="00F5198F" w:rsidRPr="00F5198F" w:rsidTr="00F5198F">
        <w:trPr>
          <w:trHeight w:val="173"/>
        </w:trPr>
        <w:tc>
          <w:tcPr>
            <w:tcW w:w="105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1"/>
                <w:szCs w:val="21"/>
              </w:rPr>
              <w:t>Коррекционные технологии</w:t>
            </w:r>
          </w:p>
        </w:tc>
      </w:tr>
      <w:tr w:rsidR="00F5198F" w:rsidRPr="00F5198F" w:rsidTr="00F5198F">
        <w:trPr>
          <w:trHeight w:val="441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Технология музыкального воздействия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ind w:left="1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Во время занятий 2-5 мин, начиная со старшего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дошкольного возраста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proofErr w:type="spellStart"/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Сказкотерапия</w:t>
            </w:r>
            <w:proofErr w:type="spellEnd"/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left="5" w:right="29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 xml:space="preserve">Специально организованные занятия в </w:t>
            </w:r>
            <w:proofErr w:type="spellStart"/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логопункте</w:t>
            </w:r>
            <w:proofErr w:type="spellEnd"/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proofErr w:type="spellStart"/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Психогимнастика</w:t>
            </w:r>
            <w:proofErr w:type="spellEnd"/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left="1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Во время занятий 2-5 мин,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6"/>
                <w:sz w:val="21"/>
                <w:szCs w:val="21"/>
              </w:rPr>
              <w:t>начи</w:t>
            </w:r>
            <w:r w:rsidRPr="00F5198F">
              <w:rPr>
                <w:rFonts w:ascii="Arial" w:eastAsia="Times New Roman" w:hAnsi="Arial" w:cs="Arial"/>
                <w:color w:val="333333"/>
                <w:spacing w:val="-5"/>
                <w:sz w:val="21"/>
                <w:szCs w:val="21"/>
              </w:rPr>
              <w:t>ная со средней группы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Артикуляционная гимнастика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left="1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Во время занятий 2-5 мин,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5"/>
                <w:sz w:val="21"/>
                <w:szCs w:val="21"/>
              </w:rPr>
              <w:t>начиная с младшего до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школьного возраста</w:t>
            </w:r>
          </w:p>
        </w:tc>
      </w:tr>
      <w:tr w:rsidR="00F5198F" w:rsidRPr="00F5198F" w:rsidTr="00F5198F">
        <w:trPr>
          <w:trHeight w:val="173"/>
        </w:trPr>
        <w:tc>
          <w:tcPr>
            <w:tcW w:w="25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Массаж с помощью сухого обтирания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173" w:lineRule="atLeast"/>
              <w:ind w:right="82" w:firstLine="5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  <w:szCs w:val="21"/>
              </w:rPr>
              <w:t>После сна ежедневно в</w:t>
            </w:r>
            <w:r w:rsidRPr="00F5198F">
              <w:rPr>
                <w:rFonts w:ascii="Arial" w:eastAsia="Times New Roman" w:hAnsi="Arial" w:cs="Arial"/>
                <w:color w:val="333333"/>
                <w:spacing w:val="-3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  <w:szCs w:val="21"/>
              </w:rPr>
              <w:t>группе или спальне в</w:t>
            </w:r>
            <w:r w:rsidRPr="00F5198F">
              <w:rPr>
                <w:rFonts w:ascii="Arial" w:eastAsia="Times New Roman" w:hAnsi="Arial" w:cs="Arial"/>
                <w:color w:val="333333"/>
                <w:spacing w:val="-1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  <w:szCs w:val="21"/>
              </w:rPr>
              <w:t>постелях, начиная со</w:t>
            </w:r>
            <w:r w:rsidRPr="00F5198F">
              <w:rPr>
                <w:rFonts w:ascii="Arial" w:eastAsia="Times New Roman" w:hAnsi="Arial" w:cs="Arial"/>
                <w:color w:val="333333"/>
                <w:spacing w:val="-2"/>
                <w:sz w:val="21"/>
              </w:rPr>
              <w:t> </w:t>
            </w:r>
            <w:r w:rsidRPr="00F5198F">
              <w:rPr>
                <w:rFonts w:ascii="Arial" w:eastAsia="Times New Roman" w:hAnsi="Arial" w:cs="Arial"/>
                <w:color w:val="333333"/>
                <w:sz w:val="21"/>
                <w:szCs w:val="21"/>
              </w:rPr>
              <w:t>средней группы</w:t>
            </w:r>
          </w:p>
        </w:tc>
      </w:tr>
    </w:tbl>
    <w:p w:rsidR="00F5198F" w:rsidRPr="00F5198F" w:rsidRDefault="00F5198F" w:rsidP="00F5198F">
      <w:pPr>
        <w:shd w:val="clear" w:color="auto" w:fill="FFFFFF"/>
        <w:spacing w:before="124" w:after="124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8. ФИНАНСОВОЕ ОБЕСПЕЧЕНИЕ ФИНКЦИОНИРОВАНИЯ И РАЗВИТИЯ ДОУ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Административно – хозяйственная работа в учреждении в первую очередь направлена на обеспечение жизнедеятельности учреждения, создание безопасных условий для ведения образовательного процесса, создание и укрепление материально технической базы.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Для бесперебойного функционирования ДОУ своевременно с начала текущего года заключены договора на коммунальные услуги, услуги по содержанию учреждения, поставку товаров.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 целью обеспечения сохранности имущества, недопущения аварийных ситуаций регулярно проводились технические осмотры зданий, сооружений, подвального помещения и территории, с выявлением технических дефектов. Все записи заносились в специальный журнал.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С целью обеспечения пожарной безопасности в ДОУ и безопасных условий пребывания детей – проведена перезарядка огнетушителей, заключен договор на техническое обслуживание 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автоматической пожарной сигнализации. Проводились инструктажи по ППБ – 1 раз в 6 месяцев с записью в специальном журнале.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Родители оказали помощь в косметическом ремонте детского сада, частичного ремонта оборудования на площадках.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Муниципальной комиссией в установленные сроки проведена приемка учреждения к Новому учебному году.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right="14"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Но вместе с тем требуют решения следующие вопросы: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ремонт тепловых сетей, водопровода и канализации;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постройка прогулочных веранд;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приобретение и замена детской мебели;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реконструкция пищеблока.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Финансовая деятельность ДОУ осуществлялась на основании «Сметы доходов и расходов». Главным источником финансирования ДОУ является – бюджет и родительская плата. Выделенные денежные средства расходовались своевременно и в полном объеме.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20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Следует отметить, что бюджетного финансирования недостаточно для обеспечения эффективного образовательного процесса и развития учреждения. Продолжает оставаться не решенной проблема отсутствия бюджетного финансирования на организацию образовательного процесса ДОУ. Средства из родительской платы направлены только на организацию питания детей.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Оплата за содержания ребенка в ДОУ составила 1065 рублей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согласно постановления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АБМР,  а с 2017года -1136 рублей.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ДОУ существует льгота для многодетных семей, она составляет 50% от размера оплаты. Дети инвалиды посещают детский сад бесплатно. Все семьи  пользуются компенсационными выплатами в размере 20%,50%,70% от фактически оплаченной суммы.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9. ОБЕСПЕЧЕНИЕ БЕЗОПАСНОСТИ ОБРАЗОВАТЕЛЬНОГО ПРОСТРАНСТВА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ДОУ созданы необходимые условия для обеспечения безопасного образовательного процесса, которые регламентируются нормативными документами.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Учреждение оборудовано автоматической пожарной сигнализацией, имеются в наличии все средства пожаротушения;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Приказом назначены ответственные за организацию и проведение мероприятий по Пожарной безопасности, Охране труда и Технике Безопасности, антитеррористической безопасности;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Регулярно проводились плановые инструктажи с работниками по ПБ, ОТ и ТБ с оформлением в специальных журналах;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Ежемесячно проводились Дни охраны труда;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Организована пожарная дружина из числа работников;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 целью недопущения проникновения в учреждение посторонних лиц организовано постоянное дежурство по учреждению (назначен приказом дежурный); обеспечены тревожной кнопкой и заключен договор с вневедомственной охраной для экстренного вызова полиции.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Для техперсонала предусмотрены индивидуальные средства защиты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План работы по охране труда и безопасной жизнедеятельности учреждения составляется на учебный год и включает: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организационно – технические мероприятия по улучшению условий охраны труда;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обучение работников безопасным приемам работы и соблюдению правил безопасности на рабочем месте;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мероприятия по организации пожарной безопасности;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мероприятия по предупреждению дорожно-транспортного травматизма.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ДОУ имеются все виды инструкций по охране труда: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инструкция по оказанию первой медицинской помощи;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инструкции по профессиям;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инструкции по видам работ;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Wingdings" w:eastAsia="Times New Roman" w:hAnsi="Wingdings" w:cs="Arial"/>
          <w:color w:val="333333"/>
          <w:sz w:val="28"/>
          <w:szCs w:val="28"/>
        </w:rPr>
        <w:t>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инструкции по охране жизни и здоровья детей (разработаны инструкции с учетом сезонных изменений, которые помогают в работе педагогам; инструкции при проведении занятий; инструкции при проведении прогулок, экскурсий).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Все инструкции разрабатываются на основе соответствующих правил и утверждаются заведующим с учетом мнения профсоюзного комитета.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Инструкции в соответствии с должностными обязанностями подписываются и выдаются на руки сотрудникам; второй экземпляр - также подписанный сотрудником хранится у ответственного по охране труда и технике безопасности.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целях обеспечения безопасности детей, один раз в квартал проводился технический осмотр основных элементов зданий и сооружений детского сада с записью в журнале. Ответственными лицами ежедневно осуществлялся контроль с целью своевременного устранения причин, несущих угрозу жизни и здоровью детей и работников.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 работниками один раз в полугодие проводился инструктаж по охране жизни и здоровья детей, пожарной безопасности.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родительских уголках во всех возрастных группах ежемесячно размещалась информация о детской заболеваемости и мерах по ее предупреждению; о профилактических мероприятиях по дорожно-транспортному и бытовому травматизму.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Согласно годовому плану, с детьми систематически проводились мероприятия по предупреждению дорожно-транспортного и бытового травматизма, изучались правила дорожного движения, проводились праздники и развлечения «Красный, желтый, зеленый», «В гостях у Айболита» и др., оформляются  выставки детских рисунков «Мой друг - светофор» и пр.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Педагоги ежемесячно планировали и проводили с детьми  занятия по ОБЖ или ПДД. 27 апреля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2017 г. проведены первые спортивные игры «Юные пожарные на учении» с выпускными группами, в программу которого вошли: отгадывание загадок, скатывание пожарных рукавов, сбор картинок из элементов на пожарную тематику, приведение игрушечной пожарной машины к месту пожара, водоносы и выход из «задымленного помещения» с завязанными глазами.</w:t>
      </w:r>
      <w:proofErr w:type="gramEnd"/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В учреждении оформлена наглядная информация по охране труда, пожарной безопасности и антитеррористическим действиям.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Результат: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right="-185" w:firstLine="709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В 2016 -2017 учебном году случаев пожаров, чрезвычайных ситуаций, детского травматизма не зафиксировано.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10. СОЦИАЛЬНАЯ АКТИВНОСТЬ И СОЦИАЛЬНОЕ ПАРТНЁРСТВО ДОУ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На основании закона РФ «Об образовании» традиционно МДОУ «ДС №16» работает с МБОУ «СОШ №4».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Между двумя учреждениями составлен план преемственности, который выполнен в 2016-2017 учебном году. Использовались традиционные формы общения: экскурсии в школу, беседы, наблюдение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педпроцесса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, анкетирование, общение учителей с будущими первоклассниками и родителями. Дети выпускных групп идут в первый класс всем составом, поэтому легко отслеживать уровень адаптации и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дезадаптации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. Были проведены семинары: «Актуальные проблемы обучения и воспитания детей с нарушением зрения в условиях школы и детского сада», «Методические основы ведения уроков, занятий по обучению грамоте в ДОУ и начальных классах», «Внедрение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здовьесберегающих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педтехнологий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– проблема преемственности ДОУ и начальной школы».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Детский сад активно сотрудничал с учреждениями дополнительного образования, сотрудничество носило творческий характер. Это участие в мероприятиях села, района, выставках, концертах. Самым значимым мероприятием года было участие детей в праздновании 72 годовщины Победы в ВОВ.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Предприниматели села, СПК колхоз «Гигант» и другие предприятия оказывают разовую спонсорскую помощь в виде стройматериалов, работ, услуг. Коллектив ДОУ в свою очередь поздравлял предприятия с юбилеями, профессиональными праздниками, направлял благодарственные письма.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С жителями микросоциума работали разносторонне. На стенде помещали статьи, показывали пример порядка, чистоты, ухода за территорией, того же требовали  от жителей прилегающих домовладений.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70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>Традиционны были встречи с работниками ГИБДД, ветеранами и участниками войны, работниками библиотеки, Дворца культуры. Участвовали  в спортивных соревнованиях, дети посещали танцевальные кружки, спортивные секции.</w:t>
      </w:r>
    </w:p>
    <w:tbl>
      <w:tblPr>
        <w:tblW w:w="1094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0"/>
        <w:gridCol w:w="7467"/>
      </w:tblGrid>
      <w:tr w:rsidR="00F5198F" w:rsidRPr="00F5198F" w:rsidTr="00F5198F">
        <w:trPr>
          <w:trHeight w:val="533"/>
        </w:trPr>
        <w:tc>
          <w:tcPr>
            <w:tcW w:w="3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72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Основной вид деятельности</w:t>
            </w:r>
          </w:p>
          <w:p w:rsidR="00F5198F" w:rsidRPr="00F5198F" w:rsidRDefault="00F5198F" w:rsidP="00F5198F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 </w:t>
            </w:r>
          </w:p>
        </w:tc>
      </w:tr>
      <w:tr w:rsidR="00F5198F" w:rsidRPr="00F5198F" w:rsidTr="00F5198F">
        <w:trPr>
          <w:trHeight w:val="728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</w:rPr>
              <w:t>МБОУ «СОШ № 4»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 xml:space="preserve">организация преемственности </w:t>
            </w:r>
            <w:proofErr w:type="spellStart"/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предшкольной</w:t>
            </w:r>
            <w:proofErr w:type="spellEnd"/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 xml:space="preserve"> подготовки и начального обучения</w:t>
            </w:r>
          </w:p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организация выставок;</w:t>
            </w:r>
          </w:p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совместное проведение  различных мероприятий;</w:t>
            </w:r>
          </w:p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посещение выставок</w:t>
            </w:r>
          </w:p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просвещение, пропаганда чтения;</w:t>
            </w:r>
          </w:p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совместное проведение  различных мероприятий</w:t>
            </w:r>
          </w:p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пропаганда безопасности дорожного движения</w:t>
            </w:r>
          </w:p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Медицинское сопровождение  детей детского сада</w:t>
            </w:r>
          </w:p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спортивное сотрудничество в оказании дополнительного образования;</w:t>
            </w:r>
          </w:p>
          <w:p w:rsidR="00F5198F" w:rsidRPr="00F5198F" w:rsidRDefault="00F5198F" w:rsidP="00F5198F">
            <w:pPr>
              <w:numPr>
                <w:ilvl w:val="0"/>
                <w:numId w:val="3"/>
              </w:numPr>
              <w:spacing w:after="0" w:line="408" w:lineRule="atLeast"/>
              <w:ind w:left="0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совместное проведение различных мероприятий</w:t>
            </w:r>
          </w:p>
        </w:tc>
      </w:tr>
      <w:tr w:rsidR="00F5198F" w:rsidRPr="00F5198F" w:rsidTr="00F5198F">
        <w:trPr>
          <w:trHeight w:val="967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</w:rPr>
              <w:t>Сельский музей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198F" w:rsidRPr="00F5198F" w:rsidTr="00F5198F">
        <w:trPr>
          <w:trHeight w:val="741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</w:rPr>
              <w:t>Детская библиотека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198F" w:rsidRPr="00F5198F" w:rsidTr="00F5198F">
        <w:trPr>
          <w:trHeight w:val="259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</w:rPr>
              <w:t>ГИБДД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198F" w:rsidRPr="00F5198F" w:rsidTr="00F5198F">
        <w:trPr>
          <w:trHeight w:val="369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</w:rPr>
              <w:t> </w:t>
            </w:r>
            <w:proofErr w:type="spellStart"/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</w:rPr>
              <w:t>Сотниковская</w:t>
            </w:r>
            <w:proofErr w:type="spellEnd"/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</w:rPr>
              <w:t xml:space="preserve"> больница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198F" w:rsidRPr="00F5198F" w:rsidTr="00F5198F">
        <w:trPr>
          <w:trHeight w:val="1019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66FF6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98F" w:rsidRPr="00F5198F" w:rsidRDefault="00F5198F" w:rsidP="00F5198F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5198F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</w:rPr>
              <w:t>ДЮСШ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5198F" w:rsidRPr="00F5198F" w:rsidRDefault="00F5198F" w:rsidP="00F519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5198F" w:rsidRPr="00F5198F" w:rsidRDefault="00F5198F" w:rsidP="00F5198F">
      <w:pPr>
        <w:shd w:val="clear" w:color="auto" w:fill="FFFFFF"/>
        <w:spacing w:after="0" w:line="408" w:lineRule="atLeast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Регулярно  освещали деятельность учреждения и педагогов через средства массовой информации – это газета «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Благодарненские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вести», на сайте учреждения.</w:t>
      </w:r>
      <w:r w:rsidRPr="00F5198F">
        <w:rPr>
          <w:rFonts w:ascii="Arial" w:eastAsia="Times New Roman" w:hAnsi="Arial" w:cs="Arial"/>
          <w:i/>
          <w:iCs/>
          <w:color w:val="333333"/>
          <w:sz w:val="20"/>
          <w:szCs w:val="20"/>
        </w:rPr>
        <w:t> 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i/>
          <w:iCs/>
          <w:color w:val="333333"/>
          <w:sz w:val="28"/>
          <w:szCs w:val="28"/>
        </w:rPr>
        <w:t>11. ОСНОВНЫЕ СОХРАНЯЮЩИЕСЯ ПРОБЛЕМЫ И НАПРАВЛЕНИЯ БЛИЖАЙШЕГО РАЗВИТИЯ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Исходя из анализа деятельности ДОУ за отчетный период можно сказать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, что в 2016-2017 учебном году учреждение в целом работало стабильно. Достигнуты хорошие результаты: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-в образовательной деятельности;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- годовой план реализован на 100%;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lastRenderedPageBreak/>
        <w:t xml:space="preserve">Воспитатель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Правоторова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И. В. участвовала в районном этапе конкурса педагогического мастерства «Созвездие -2017» в номинации «Воспитатель года-201»; заняла третье призовое место.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- в районном этапе краевого смотра-конкурса среди ДОО по безопасности дорожного движения «Зелёный огонёк-2016» в номинации «Лучшее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ДО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обучению дошкольников правилам дорожного движения» заняли 2 место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На будущий учебный год коллективом определены следующие задачи: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284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- Обеспечить развитие кадрового потенциала в процессе внедрения ФГОС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ДО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,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через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использование активных форм методической работы, внедрение развивающих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педтехнологий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и форм работы с детьми, через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внедрение в образовательный процесс ДОУ ИК технологий,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повышение квалификации на курсах, прохождение процедуры аттестации.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284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 -Продолжать работу по использованию проектного метода обучения и воспитания дошкольников для развития их познавательных, речевых и творческих способностей.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284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- 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ДО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firstLine="284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  <w:bdr w:val="none" w:sz="0" w:space="0" w:color="auto" w:frame="1"/>
        </w:rPr>
        <w:t>- Создать условия в ДОУ для организации деятельности по экологическому воспитанию дошкольников в контексте ФГОС дошкольного образования.</w:t>
      </w:r>
      <w:r w:rsidRPr="00F5198F">
        <w:rPr>
          <w:rFonts w:ascii="Arial" w:eastAsia="Times New Roman" w:hAnsi="Arial" w:cs="Arial"/>
          <w:color w:val="333333"/>
          <w:sz w:val="28"/>
        </w:rPr>
        <w:t> </w:t>
      </w:r>
      <w:r w:rsidRPr="00F5198F">
        <w:rPr>
          <w:rFonts w:ascii="Arial" w:eastAsia="Times New Roman" w:hAnsi="Arial" w:cs="Arial"/>
          <w:color w:val="333333"/>
          <w:sz w:val="28"/>
          <w:szCs w:val="28"/>
        </w:rPr>
        <w:t>Формировать экологическую культуру дошкольников, развитие любознательности и бережливого отношения к окружающему миру в процессе исследовательской деятельности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Основные направления ДОУ в ближайшей перспективе: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1.Повышение качества образовательного процесса.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2. Совершенствовать материально-техническую базу учреждения в соответствии с ФГОС.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3.Продолжать повышать уровень профессиональных знаний и умений педагогов в соответствии с ФГОС;</w:t>
      </w:r>
    </w:p>
    <w:p w:rsidR="00F5198F" w:rsidRPr="00F5198F" w:rsidRDefault="00F5198F" w:rsidP="00F5198F">
      <w:pPr>
        <w:shd w:val="clear" w:color="auto" w:fill="FFFFFF"/>
        <w:spacing w:after="0" w:line="316" w:lineRule="atLeast"/>
        <w:ind w:left="19" w:right="14" w:firstLine="715"/>
        <w:jc w:val="both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4. Усилить работу про сохранению здоровья участников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воспитательно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-образовательного процесса, продолжить внедрение </w:t>
      </w:r>
      <w:proofErr w:type="spellStart"/>
      <w:r w:rsidRPr="00F5198F">
        <w:rPr>
          <w:rFonts w:ascii="Arial" w:eastAsia="Times New Roman" w:hAnsi="Arial" w:cs="Arial"/>
          <w:color w:val="333333"/>
          <w:sz w:val="28"/>
          <w:szCs w:val="28"/>
        </w:rPr>
        <w:t>здоровьесберегающих</w:t>
      </w:r>
      <w:proofErr w:type="spellEnd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технологий;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ind w:left="720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8"/>
          <w:szCs w:val="28"/>
        </w:rPr>
        <w:t>5</w:t>
      </w:r>
      <w:proofErr w:type="gramStart"/>
      <w:r w:rsidRPr="00F5198F">
        <w:rPr>
          <w:rFonts w:ascii="Arial" w:eastAsia="Times New Roman" w:hAnsi="Arial" w:cs="Arial"/>
          <w:color w:val="333333"/>
          <w:sz w:val="28"/>
          <w:szCs w:val="28"/>
        </w:rPr>
        <w:t xml:space="preserve"> Ф</w:t>
      </w:r>
      <w:proofErr w:type="gramEnd"/>
      <w:r w:rsidRPr="00F5198F">
        <w:rPr>
          <w:rFonts w:ascii="Arial" w:eastAsia="Times New Roman" w:hAnsi="Arial" w:cs="Arial"/>
          <w:color w:val="333333"/>
          <w:sz w:val="28"/>
          <w:szCs w:val="28"/>
        </w:rPr>
        <w:t>ормировать систему эффективного взаимодействия с семьями воспитанников и социумом.</w:t>
      </w:r>
    </w:p>
    <w:p w:rsidR="00F5198F" w:rsidRPr="00F5198F" w:rsidRDefault="00F5198F" w:rsidP="00F5198F">
      <w:pPr>
        <w:shd w:val="clear" w:color="auto" w:fill="FFFFFF"/>
        <w:spacing w:after="0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lastRenderedPageBreak/>
        <w:t>Вывод: таким образом, проблемно-ориентированный анализ показал, что дошкольное образовательное учреждение находится в режиме развития. Одним из условий достижения эффективности результатов деятельности ДОУ стал сформированный педагогический коллектив. Педагоги детского сада – специалисты высокой квалификации, их отличает творческий подход к работе, что сказывается на качестве деятельности всего учреждения в целом. Наша программа деятельности направлена на век грядущий</w:t>
      </w:r>
      <w:r w:rsidRPr="00F5198F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</w:rPr>
        <w:t>.</w:t>
      </w:r>
    </w:p>
    <w:p w:rsidR="00F5198F" w:rsidRPr="00F5198F" w:rsidRDefault="00F5198F" w:rsidP="00F5198F">
      <w:pPr>
        <w:shd w:val="clear" w:color="auto" w:fill="FFFFFF"/>
        <w:spacing w:before="124" w:after="124" w:line="408" w:lineRule="atLeast"/>
        <w:rPr>
          <w:rFonts w:ascii="Arial" w:eastAsia="Times New Roman" w:hAnsi="Arial" w:cs="Arial"/>
          <w:color w:val="333333"/>
          <w:sz w:val="20"/>
          <w:szCs w:val="20"/>
        </w:rPr>
      </w:pPr>
      <w:r w:rsidRPr="00F5198F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B17046" w:rsidRDefault="00B17046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/>
    <w:p w:rsidR="00563F57" w:rsidRDefault="00563F57">
      <w:bookmarkStart w:id="0" w:name="_GoBack"/>
      <w:bookmarkEnd w:id="0"/>
    </w:p>
    <w:p w:rsidR="00563F57" w:rsidRDefault="00563F57"/>
    <w:p w:rsidR="00563F57" w:rsidRDefault="00563F57"/>
    <w:p w:rsidR="00563F57" w:rsidRDefault="00563F57"/>
    <w:p w:rsidR="00563F57" w:rsidRDefault="00563F57"/>
    <w:p w:rsidR="00563F57" w:rsidRDefault="00563F57">
      <w:r>
        <w:rPr>
          <w:noProof/>
        </w:rPr>
        <w:drawing>
          <wp:inline distT="0" distB="0" distL="0" distR="0" wp14:anchorId="29881966" wp14:editId="5676D232">
            <wp:extent cx="5760720" cy="792255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3F57" w:rsidSect="00484972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C0077"/>
    <w:multiLevelType w:val="hybridMultilevel"/>
    <w:tmpl w:val="7D92E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57266"/>
    <w:multiLevelType w:val="hybridMultilevel"/>
    <w:tmpl w:val="121C3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0713A0"/>
    <w:multiLevelType w:val="hybridMultilevel"/>
    <w:tmpl w:val="2AC2C3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8D64D9"/>
    <w:multiLevelType w:val="hybridMultilevel"/>
    <w:tmpl w:val="872E8ED8"/>
    <w:lvl w:ilvl="0" w:tplc="BD109D72">
      <w:numFmt w:val="bullet"/>
      <w:lvlText w:val="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313296"/>
    <w:multiLevelType w:val="hybridMultilevel"/>
    <w:tmpl w:val="9E1C2696"/>
    <w:lvl w:ilvl="0" w:tplc="041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5">
    <w:nsid w:val="1F52557F"/>
    <w:multiLevelType w:val="hybridMultilevel"/>
    <w:tmpl w:val="460237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FD2205"/>
    <w:multiLevelType w:val="multilevel"/>
    <w:tmpl w:val="CA5A53C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B6192D"/>
    <w:multiLevelType w:val="hybridMultilevel"/>
    <w:tmpl w:val="2B28E6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756F83"/>
    <w:multiLevelType w:val="hybridMultilevel"/>
    <w:tmpl w:val="9E06EE2E"/>
    <w:lvl w:ilvl="0" w:tplc="04190001">
      <w:start w:val="1"/>
      <w:numFmt w:val="bullet"/>
      <w:lvlText w:val=""/>
      <w:lvlJc w:val="left"/>
      <w:pPr>
        <w:ind w:left="10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9">
    <w:nsid w:val="2FFF0B9B"/>
    <w:multiLevelType w:val="hybridMultilevel"/>
    <w:tmpl w:val="C3A4207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DDC2A27"/>
    <w:multiLevelType w:val="hybridMultilevel"/>
    <w:tmpl w:val="BCB296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F6010F"/>
    <w:multiLevelType w:val="hybridMultilevel"/>
    <w:tmpl w:val="AD02A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821B28"/>
    <w:multiLevelType w:val="multilevel"/>
    <w:tmpl w:val="F8AA4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0C08BD"/>
    <w:multiLevelType w:val="hybridMultilevel"/>
    <w:tmpl w:val="46EA0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86E012">
      <w:numFmt w:val="bullet"/>
      <w:lvlText w:val="·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BD1631"/>
    <w:multiLevelType w:val="multilevel"/>
    <w:tmpl w:val="0AEC5E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C0D701E"/>
    <w:multiLevelType w:val="hybridMultilevel"/>
    <w:tmpl w:val="044E9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272467"/>
    <w:multiLevelType w:val="hybridMultilevel"/>
    <w:tmpl w:val="7B8897DA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17">
    <w:nsid w:val="73DE56F5"/>
    <w:multiLevelType w:val="hybridMultilevel"/>
    <w:tmpl w:val="7FA2EE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6"/>
  </w:num>
  <w:num w:numId="4">
    <w:abstractNumId w:val="16"/>
  </w:num>
  <w:num w:numId="5">
    <w:abstractNumId w:val="4"/>
  </w:num>
  <w:num w:numId="6">
    <w:abstractNumId w:val="2"/>
  </w:num>
  <w:num w:numId="7">
    <w:abstractNumId w:val="9"/>
  </w:num>
  <w:num w:numId="8">
    <w:abstractNumId w:val="1"/>
  </w:num>
  <w:num w:numId="9">
    <w:abstractNumId w:val="13"/>
  </w:num>
  <w:num w:numId="10">
    <w:abstractNumId w:val="3"/>
  </w:num>
  <w:num w:numId="11">
    <w:abstractNumId w:val="0"/>
  </w:num>
  <w:num w:numId="12">
    <w:abstractNumId w:val="8"/>
  </w:num>
  <w:num w:numId="13">
    <w:abstractNumId w:val="15"/>
  </w:num>
  <w:num w:numId="14">
    <w:abstractNumId w:val="11"/>
  </w:num>
  <w:num w:numId="15">
    <w:abstractNumId w:val="7"/>
  </w:num>
  <w:num w:numId="16">
    <w:abstractNumId w:val="17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5198F"/>
    <w:rsid w:val="001D74B3"/>
    <w:rsid w:val="00204914"/>
    <w:rsid w:val="00273DDF"/>
    <w:rsid w:val="002769D9"/>
    <w:rsid w:val="00484972"/>
    <w:rsid w:val="00563F57"/>
    <w:rsid w:val="00643EB6"/>
    <w:rsid w:val="006512E2"/>
    <w:rsid w:val="009027A9"/>
    <w:rsid w:val="009A238C"/>
    <w:rsid w:val="00B17046"/>
    <w:rsid w:val="00BB2572"/>
    <w:rsid w:val="00C539BB"/>
    <w:rsid w:val="00E21635"/>
    <w:rsid w:val="00F5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3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5198F"/>
    <w:rPr>
      <w:b/>
      <w:bCs/>
    </w:rPr>
  </w:style>
  <w:style w:type="paragraph" w:styleId="a4">
    <w:name w:val="Normal (Web)"/>
    <w:basedOn w:val="a"/>
    <w:unhideWhenUsed/>
    <w:rsid w:val="00F51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5198F"/>
  </w:style>
  <w:style w:type="paragraph" w:styleId="a5">
    <w:name w:val="Balloon Text"/>
    <w:basedOn w:val="a"/>
    <w:link w:val="a6"/>
    <w:uiPriority w:val="99"/>
    <w:semiHidden/>
    <w:unhideWhenUsed/>
    <w:rsid w:val="009027A9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9027A9"/>
    <w:rPr>
      <w:rFonts w:ascii="Tahoma" w:eastAsiaTheme="minorHAnsi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34"/>
    <w:qFormat/>
    <w:rsid w:val="009027A9"/>
    <w:pPr>
      <w:ind w:left="720"/>
      <w:contextualSpacing/>
    </w:pPr>
    <w:rPr>
      <w:rFonts w:eastAsiaTheme="minorHAnsi"/>
      <w:lang w:eastAsia="en-US"/>
    </w:rPr>
  </w:style>
  <w:style w:type="paragraph" w:styleId="a8">
    <w:name w:val="No Spacing"/>
    <w:uiPriority w:val="1"/>
    <w:qFormat/>
    <w:rsid w:val="009027A9"/>
    <w:pPr>
      <w:spacing w:after="0" w:line="240" w:lineRule="auto"/>
    </w:pPr>
    <w:rPr>
      <w:rFonts w:eastAsiaTheme="minorHAnsi"/>
      <w:lang w:eastAsia="en-US"/>
    </w:rPr>
  </w:style>
  <w:style w:type="table" w:styleId="a9">
    <w:name w:val="Table Grid"/>
    <w:basedOn w:val="a1"/>
    <w:rsid w:val="009027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unhideWhenUsed/>
    <w:rsid w:val="009027A9"/>
    <w:pPr>
      <w:tabs>
        <w:tab w:val="left" w:pos="180"/>
      </w:tabs>
      <w:spacing w:after="0" w:line="360" w:lineRule="auto"/>
      <w:ind w:left="540"/>
      <w:jc w:val="both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30">
    <w:name w:val="Основной текст с отступом 3 Знак"/>
    <w:basedOn w:val="a0"/>
    <w:link w:val="3"/>
    <w:rsid w:val="009027A9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a">
    <w:name w:val="Body Text"/>
    <w:basedOn w:val="a"/>
    <w:link w:val="ab"/>
    <w:uiPriority w:val="99"/>
    <w:unhideWhenUsed/>
    <w:rsid w:val="001D74B3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1D74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3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diagramData" Target="diagrams/data1.xml"/><Relationship Id="rId12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07/relationships/diagramDrawing" Target="diagrams/drawing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settings" Target="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9"/>
    </mc:Choice>
    <mc:Fallback>
      <c:style val="9"/>
    </mc:Fallback>
  </mc:AlternateContent>
  <c:chart>
    <c:title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2.4910323709536303E-2"/>
          <c:y val="0.21088093090530871"/>
          <c:w val="0.5246711869349665"/>
          <c:h val="0.67266554528982236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Факторы риска</c:v>
                </c:pt>
              </c:strCache>
            </c:strRef>
          </c:tx>
          <c:dLbls>
            <c:dLbl>
              <c:idx val="0"/>
              <c:layout>
                <c:manualLayout>
                  <c:x val="-0.11605624817731253"/>
                  <c:y val="-5.8030871141107533E-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50%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layout>
                <c:manualLayout>
                  <c:x val="9.7348716827062684E-2"/>
                  <c:y val="-0.12042338457692812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30%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tx>
                <c:rich>
                  <a:bodyPr/>
                  <a:lstStyle/>
                  <a:p>
                    <a:r>
                      <a:rPr lang="en-US" b="1"/>
                      <a:t>20%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Лист1!$A$2:$A$5</c:f>
              <c:strCache>
                <c:ptCount val="3"/>
                <c:pt idx="0">
                  <c:v>Педагогические кадры</c:v>
                </c:pt>
                <c:pt idx="1">
                  <c:v>Финансирование ДОУ</c:v>
                </c:pt>
                <c:pt idx="2">
                  <c:v>Климатические условия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50</c:v>
                </c:pt>
                <c:pt idx="1">
                  <c:v>30</c:v>
                </c:pt>
                <c:pt idx="2">
                  <c:v>20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r"/>
      <c:legendEntry>
        <c:idx val="3"/>
        <c:delete val="1"/>
      </c:legendEntry>
      <c:overlay val="0"/>
    </c:legend>
    <c:plotVisOnly val="1"/>
    <c:dispBlanksAs val="zero"/>
    <c:showDLblsOverMax val="0"/>
  </c:chart>
  <c:externalData r:id="rId1">
    <c:autoUpdate val="0"/>
  </c:externalData>
</c:chartSpac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6F1D045-3D38-4B39-A888-7C468F4CC5D2}" type="doc">
      <dgm:prSet loTypeId="urn:microsoft.com/office/officeart/2005/8/layout/hierarchy1" loCatId="hierarchy" qsTypeId="urn:microsoft.com/office/officeart/2005/8/quickstyle/simple3" qsCatId="simple" csTypeId="urn:microsoft.com/office/officeart/2005/8/colors/colorful4" csCatId="colorful" phldr="1"/>
      <dgm:spPr/>
      <dgm:t>
        <a:bodyPr/>
        <a:lstStyle/>
        <a:p>
          <a:endParaRPr lang="ru-RU"/>
        </a:p>
      </dgm:t>
    </dgm:pt>
    <dgm:pt modelId="{495B89A1-6FAD-48CD-B994-4412C8AC6A7C}">
      <dgm:prSet phldrT="[Текст]" custT="1"/>
      <dgm:spPr/>
      <dgm:t>
        <a:bodyPr/>
        <a:lstStyle/>
        <a:p>
          <a:r>
            <a:rPr lang="ru-RU" sz="1600" b="1" i="1"/>
            <a:t>Предметно-пространственная развивающая  среда ДОУ</a:t>
          </a:r>
        </a:p>
      </dgm:t>
    </dgm:pt>
    <dgm:pt modelId="{A504CA88-BB73-448A-A69F-8918D08F573E}" type="parTrans" cxnId="{F81FACCE-A117-4720-907C-0AEBFAF58682}">
      <dgm:prSet/>
      <dgm:spPr/>
      <dgm:t>
        <a:bodyPr/>
        <a:lstStyle/>
        <a:p>
          <a:endParaRPr lang="ru-RU"/>
        </a:p>
      </dgm:t>
    </dgm:pt>
    <dgm:pt modelId="{0CFF41A0-3A90-4A6E-9B6E-C412AC6E5303}" type="sibTrans" cxnId="{F81FACCE-A117-4720-907C-0AEBFAF58682}">
      <dgm:prSet/>
      <dgm:spPr/>
      <dgm:t>
        <a:bodyPr/>
        <a:lstStyle/>
        <a:p>
          <a:endParaRPr lang="ru-RU"/>
        </a:p>
      </dgm:t>
    </dgm:pt>
    <dgm:pt modelId="{07D6F613-97CD-4394-AB13-F07066CB86FE}">
      <dgm:prSet phldrT="[Текст]" custT="1"/>
      <dgm:spPr/>
      <dgm:t>
        <a:bodyPr/>
        <a:lstStyle/>
        <a:p>
          <a:r>
            <a:rPr lang="ru-RU" sz="1400"/>
            <a:t>Развивающая направленность.</a:t>
          </a:r>
        </a:p>
      </dgm:t>
    </dgm:pt>
    <dgm:pt modelId="{6A5FCEFF-D7B5-4346-83D8-0C65A77955E7}" type="parTrans" cxnId="{68BF9B25-DDC1-40F8-9D42-876DDA7F912A}">
      <dgm:prSet/>
      <dgm:spPr/>
      <dgm:t>
        <a:bodyPr/>
        <a:lstStyle/>
        <a:p>
          <a:endParaRPr lang="ru-RU"/>
        </a:p>
      </dgm:t>
    </dgm:pt>
    <dgm:pt modelId="{E73119C0-89E7-4DDA-BEA3-ABED367A35C6}" type="sibTrans" cxnId="{68BF9B25-DDC1-40F8-9D42-876DDA7F912A}">
      <dgm:prSet/>
      <dgm:spPr/>
      <dgm:t>
        <a:bodyPr/>
        <a:lstStyle/>
        <a:p>
          <a:endParaRPr lang="ru-RU"/>
        </a:p>
      </dgm:t>
    </dgm:pt>
    <dgm:pt modelId="{37A5D642-983C-4C87-A042-788A864AF45F}">
      <dgm:prSet phldrT="[Текст]"/>
      <dgm:spPr/>
      <dgm:t>
        <a:bodyPr/>
        <a:lstStyle/>
        <a:p>
          <a:r>
            <a:rPr lang="ru-RU"/>
            <a:t>Обогащённость достоверной информацией.</a:t>
          </a:r>
        </a:p>
      </dgm:t>
    </dgm:pt>
    <dgm:pt modelId="{064C3A2E-D9C5-4D06-8DDD-3FCF303EB5FF}" type="parTrans" cxnId="{E452B5A6-B66B-45C7-9423-1EC2FF8160AE}">
      <dgm:prSet/>
      <dgm:spPr/>
      <dgm:t>
        <a:bodyPr/>
        <a:lstStyle/>
        <a:p>
          <a:endParaRPr lang="ru-RU"/>
        </a:p>
      </dgm:t>
    </dgm:pt>
    <dgm:pt modelId="{A69C092D-5EFF-427B-A4AA-E95F74930B3B}" type="sibTrans" cxnId="{E452B5A6-B66B-45C7-9423-1EC2FF8160AE}">
      <dgm:prSet/>
      <dgm:spPr/>
      <dgm:t>
        <a:bodyPr/>
        <a:lstStyle/>
        <a:p>
          <a:endParaRPr lang="ru-RU"/>
        </a:p>
      </dgm:t>
    </dgm:pt>
    <dgm:pt modelId="{2B62BB69-A51F-47EC-B6B8-93D1C510C173}">
      <dgm:prSet phldrT="[Текст]" custT="1"/>
      <dgm:spPr/>
      <dgm:t>
        <a:bodyPr/>
        <a:lstStyle/>
        <a:p>
          <a:r>
            <a:rPr lang="ru-RU" sz="1400"/>
            <a:t>Здоровьесберегающая направленность.</a:t>
          </a:r>
        </a:p>
      </dgm:t>
    </dgm:pt>
    <dgm:pt modelId="{9F29C4A7-F5B8-42E6-9EC2-7081EA4B00C5}" type="parTrans" cxnId="{04079806-D68F-4022-B946-B5E13D0DC6E9}">
      <dgm:prSet/>
      <dgm:spPr/>
      <dgm:t>
        <a:bodyPr/>
        <a:lstStyle/>
        <a:p>
          <a:endParaRPr lang="ru-RU"/>
        </a:p>
      </dgm:t>
    </dgm:pt>
    <dgm:pt modelId="{7C8212B1-B069-48F1-A0DA-9D7026526EE2}" type="sibTrans" cxnId="{04079806-D68F-4022-B946-B5E13D0DC6E9}">
      <dgm:prSet/>
      <dgm:spPr/>
      <dgm:t>
        <a:bodyPr/>
        <a:lstStyle/>
        <a:p>
          <a:endParaRPr lang="ru-RU"/>
        </a:p>
      </dgm:t>
    </dgm:pt>
    <dgm:pt modelId="{B598148B-9851-469F-B201-5F57B390D5CC}">
      <dgm:prSet phldrT="[Текст]"/>
      <dgm:spPr/>
      <dgm:t>
        <a:bodyPr/>
        <a:lstStyle/>
        <a:p>
          <a:r>
            <a:rPr lang="ru-RU"/>
            <a:t>Обеспечение оздоровительной работы и физического развития детей.</a:t>
          </a:r>
        </a:p>
      </dgm:t>
    </dgm:pt>
    <dgm:pt modelId="{02B0AEB2-CA93-4726-AFED-8B9BFDB6CAB4}" type="parTrans" cxnId="{F6EF7D30-6157-4B1B-A8F6-8EE2A4EA66D0}">
      <dgm:prSet/>
      <dgm:spPr/>
      <dgm:t>
        <a:bodyPr/>
        <a:lstStyle/>
        <a:p>
          <a:endParaRPr lang="ru-RU"/>
        </a:p>
      </dgm:t>
    </dgm:pt>
    <dgm:pt modelId="{15B156F3-907D-4C8B-977A-957D0C213FB3}" type="sibTrans" cxnId="{F6EF7D30-6157-4B1B-A8F6-8EE2A4EA66D0}">
      <dgm:prSet/>
      <dgm:spPr/>
      <dgm:t>
        <a:bodyPr/>
        <a:lstStyle/>
        <a:p>
          <a:endParaRPr lang="ru-RU"/>
        </a:p>
      </dgm:t>
    </dgm:pt>
    <dgm:pt modelId="{417030D3-9AF5-4CCC-8DBF-D52D880FEE3F}">
      <dgm:prSet/>
      <dgm:spPr/>
      <dgm:t>
        <a:bodyPr/>
        <a:lstStyle/>
        <a:p>
          <a:r>
            <a:rPr lang="ru-RU"/>
            <a:t>Условия для разнообразной продуктивной деятельности.</a:t>
          </a:r>
        </a:p>
      </dgm:t>
    </dgm:pt>
    <dgm:pt modelId="{BD4778BF-3541-4555-BA7E-7FD9EF0AA4FD}" type="parTrans" cxnId="{5E3CD0B0-3A5D-440A-8E85-156936BCD3B9}">
      <dgm:prSet/>
      <dgm:spPr/>
      <dgm:t>
        <a:bodyPr/>
        <a:lstStyle/>
        <a:p>
          <a:endParaRPr lang="ru-RU"/>
        </a:p>
      </dgm:t>
    </dgm:pt>
    <dgm:pt modelId="{4396BA85-E078-4D5F-B421-0965539CBEDB}" type="sibTrans" cxnId="{5E3CD0B0-3A5D-440A-8E85-156936BCD3B9}">
      <dgm:prSet/>
      <dgm:spPr/>
      <dgm:t>
        <a:bodyPr/>
        <a:lstStyle/>
        <a:p>
          <a:endParaRPr lang="ru-RU"/>
        </a:p>
      </dgm:t>
    </dgm:pt>
    <dgm:pt modelId="{4F0E3DD3-770D-42CF-976C-9D391F597026}">
      <dgm:prSet/>
      <dgm:spPr/>
      <dgm:t>
        <a:bodyPr/>
        <a:lstStyle/>
        <a:p>
          <a:r>
            <a:rPr lang="ru-RU"/>
            <a:t>Соответствие санитарно- гигиеническим нормам и требованиям.</a:t>
          </a:r>
        </a:p>
      </dgm:t>
    </dgm:pt>
    <dgm:pt modelId="{E3B0A3F2-4FA8-462C-BEFE-537105AA618C}" type="parTrans" cxnId="{25946E80-A375-4EC8-BF8B-78E918E44624}">
      <dgm:prSet/>
      <dgm:spPr/>
      <dgm:t>
        <a:bodyPr/>
        <a:lstStyle/>
        <a:p>
          <a:endParaRPr lang="ru-RU"/>
        </a:p>
      </dgm:t>
    </dgm:pt>
    <dgm:pt modelId="{F72ACF74-034D-48BA-99BA-F25DF997951C}" type="sibTrans" cxnId="{25946E80-A375-4EC8-BF8B-78E918E44624}">
      <dgm:prSet/>
      <dgm:spPr/>
      <dgm:t>
        <a:bodyPr/>
        <a:lstStyle/>
        <a:p>
          <a:endParaRPr lang="ru-RU"/>
        </a:p>
      </dgm:t>
    </dgm:pt>
    <dgm:pt modelId="{5F686425-5065-41C3-A31A-DB37852B4995}" type="pres">
      <dgm:prSet presAssocID="{36F1D045-3D38-4B39-A888-7C468F4CC5D2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631B119D-92CF-4C34-BB79-20BD55EEBF49}" type="pres">
      <dgm:prSet presAssocID="{495B89A1-6FAD-48CD-B994-4412C8AC6A7C}" presName="hierRoot1" presStyleCnt="0"/>
      <dgm:spPr/>
    </dgm:pt>
    <dgm:pt modelId="{9C8B5590-56EF-48E1-9C02-B73731FDBE9F}" type="pres">
      <dgm:prSet presAssocID="{495B89A1-6FAD-48CD-B994-4412C8AC6A7C}" presName="composite" presStyleCnt="0"/>
      <dgm:spPr/>
    </dgm:pt>
    <dgm:pt modelId="{6E515C43-330A-4944-A7C9-7CC5D537ECC8}" type="pres">
      <dgm:prSet presAssocID="{495B89A1-6FAD-48CD-B994-4412C8AC6A7C}" presName="background" presStyleLbl="node0" presStyleIdx="0" presStyleCnt="1"/>
      <dgm:spPr/>
    </dgm:pt>
    <dgm:pt modelId="{ABE0EB92-85EC-4D69-9958-B409FD77A9D8}" type="pres">
      <dgm:prSet presAssocID="{495B89A1-6FAD-48CD-B994-4412C8AC6A7C}" presName="text" presStyleLbl="fgAcc0" presStyleIdx="0" presStyleCnt="1" custScaleX="293612" custScaleY="152098" custLinFactNeighborX="-6547" custLinFactNeighborY="-171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D9D350F7-31E2-4553-86E7-3CFEF73B92D7}" type="pres">
      <dgm:prSet presAssocID="{495B89A1-6FAD-48CD-B994-4412C8AC6A7C}" presName="hierChild2" presStyleCnt="0"/>
      <dgm:spPr/>
    </dgm:pt>
    <dgm:pt modelId="{C9686842-2C3E-49AA-AA16-1B3EDCA6E4DC}" type="pres">
      <dgm:prSet presAssocID="{6A5FCEFF-D7B5-4346-83D8-0C65A77955E7}" presName="Name10" presStyleLbl="parChTrans1D2" presStyleIdx="0" presStyleCnt="2"/>
      <dgm:spPr/>
      <dgm:t>
        <a:bodyPr/>
        <a:lstStyle/>
        <a:p>
          <a:endParaRPr lang="ru-RU"/>
        </a:p>
      </dgm:t>
    </dgm:pt>
    <dgm:pt modelId="{E593C0A0-6F1C-4399-86C7-CCF1D72E8364}" type="pres">
      <dgm:prSet presAssocID="{07D6F613-97CD-4394-AB13-F07066CB86FE}" presName="hierRoot2" presStyleCnt="0"/>
      <dgm:spPr/>
    </dgm:pt>
    <dgm:pt modelId="{88B2C9F1-FB94-44CA-8D2E-D2B8F2E6F587}" type="pres">
      <dgm:prSet presAssocID="{07D6F613-97CD-4394-AB13-F07066CB86FE}" presName="composite2" presStyleCnt="0"/>
      <dgm:spPr/>
    </dgm:pt>
    <dgm:pt modelId="{89A2782E-DF92-451B-A4D3-669175CAD498}" type="pres">
      <dgm:prSet presAssocID="{07D6F613-97CD-4394-AB13-F07066CB86FE}" presName="background2" presStyleLbl="node2" presStyleIdx="0" presStyleCnt="2"/>
      <dgm:spPr/>
    </dgm:pt>
    <dgm:pt modelId="{5D134CF7-C98D-42BB-93C1-C1561CF31259}" type="pres">
      <dgm:prSet presAssocID="{07D6F613-97CD-4394-AB13-F07066CB86FE}" presName="text2" presStyleLbl="fgAcc2" presStyleIdx="0" presStyleCnt="2" custScaleX="19971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9D0182E-4D8C-4EBD-A46B-AE92A87DA655}" type="pres">
      <dgm:prSet presAssocID="{07D6F613-97CD-4394-AB13-F07066CB86FE}" presName="hierChild3" presStyleCnt="0"/>
      <dgm:spPr/>
    </dgm:pt>
    <dgm:pt modelId="{305A3C2A-EBDA-4408-BD7C-FED0BBE920B2}" type="pres">
      <dgm:prSet presAssocID="{064C3A2E-D9C5-4D06-8DDD-3FCF303EB5FF}" presName="Name17" presStyleLbl="parChTrans1D3" presStyleIdx="0" presStyleCnt="4"/>
      <dgm:spPr/>
      <dgm:t>
        <a:bodyPr/>
        <a:lstStyle/>
        <a:p>
          <a:endParaRPr lang="ru-RU"/>
        </a:p>
      </dgm:t>
    </dgm:pt>
    <dgm:pt modelId="{996C5FC7-DC46-48E8-9FD6-FA6628C87C9C}" type="pres">
      <dgm:prSet presAssocID="{37A5D642-983C-4C87-A042-788A864AF45F}" presName="hierRoot3" presStyleCnt="0"/>
      <dgm:spPr/>
    </dgm:pt>
    <dgm:pt modelId="{CDE5F0B8-EAED-4BBE-B3F1-83F94349D84B}" type="pres">
      <dgm:prSet presAssocID="{37A5D642-983C-4C87-A042-788A864AF45F}" presName="composite3" presStyleCnt="0"/>
      <dgm:spPr/>
    </dgm:pt>
    <dgm:pt modelId="{19222D9A-4E62-47C7-A8CB-B72423FE0240}" type="pres">
      <dgm:prSet presAssocID="{37A5D642-983C-4C87-A042-788A864AF45F}" presName="background3" presStyleLbl="node3" presStyleIdx="0" presStyleCnt="4"/>
      <dgm:spPr/>
    </dgm:pt>
    <dgm:pt modelId="{B5E7D925-4314-4607-9A9F-CF9649F11D59}" type="pres">
      <dgm:prSet presAssocID="{37A5D642-983C-4C87-A042-788A864AF45F}" presName="text3" presStyleLbl="fgAcc3" presStyleIdx="0" presStyleCnt="4" custScaleX="122480" custScaleY="18126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DAD9BD8-AC00-42E5-8BD4-4E6B4894E8C7}" type="pres">
      <dgm:prSet presAssocID="{37A5D642-983C-4C87-A042-788A864AF45F}" presName="hierChild4" presStyleCnt="0"/>
      <dgm:spPr/>
    </dgm:pt>
    <dgm:pt modelId="{4F46ED93-3F46-4B0A-BC25-AA599B833FB5}" type="pres">
      <dgm:prSet presAssocID="{BD4778BF-3541-4555-BA7E-7FD9EF0AA4FD}" presName="Name17" presStyleLbl="parChTrans1D3" presStyleIdx="1" presStyleCnt="4"/>
      <dgm:spPr/>
      <dgm:t>
        <a:bodyPr/>
        <a:lstStyle/>
        <a:p>
          <a:endParaRPr lang="ru-RU"/>
        </a:p>
      </dgm:t>
    </dgm:pt>
    <dgm:pt modelId="{66DD8A0D-94AD-4DC2-8EB6-3CA4F43C5155}" type="pres">
      <dgm:prSet presAssocID="{417030D3-9AF5-4CCC-8DBF-D52D880FEE3F}" presName="hierRoot3" presStyleCnt="0"/>
      <dgm:spPr/>
    </dgm:pt>
    <dgm:pt modelId="{7D990718-812B-48BC-9285-2C37696E4A1B}" type="pres">
      <dgm:prSet presAssocID="{417030D3-9AF5-4CCC-8DBF-D52D880FEE3F}" presName="composite3" presStyleCnt="0"/>
      <dgm:spPr/>
    </dgm:pt>
    <dgm:pt modelId="{3937C7AF-784C-46B3-B2CB-EDF8C54B49FE}" type="pres">
      <dgm:prSet presAssocID="{417030D3-9AF5-4CCC-8DBF-D52D880FEE3F}" presName="background3" presStyleLbl="node3" presStyleIdx="1" presStyleCnt="4"/>
      <dgm:spPr/>
    </dgm:pt>
    <dgm:pt modelId="{4A698016-6303-4885-B8BC-1CF226C57CD5}" type="pres">
      <dgm:prSet presAssocID="{417030D3-9AF5-4CCC-8DBF-D52D880FEE3F}" presName="text3" presStyleLbl="fgAcc3" presStyleIdx="1" presStyleCnt="4" custScaleY="18183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B666AA1-9F88-4D91-A6AC-EE361DDC957C}" type="pres">
      <dgm:prSet presAssocID="{417030D3-9AF5-4CCC-8DBF-D52D880FEE3F}" presName="hierChild4" presStyleCnt="0"/>
      <dgm:spPr/>
    </dgm:pt>
    <dgm:pt modelId="{A556CA3B-BD80-4E76-ABDC-1DDC8CB56695}" type="pres">
      <dgm:prSet presAssocID="{9F29C4A7-F5B8-42E6-9EC2-7081EA4B00C5}" presName="Name10" presStyleLbl="parChTrans1D2" presStyleIdx="1" presStyleCnt="2"/>
      <dgm:spPr/>
      <dgm:t>
        <a:bodyPr/>
        <a:lstStyle/>
        <a:p>
          <a:endParaRPr lang="ru-RU"/>
        </a:p>
      </dgm:t>
    </dgm:pt>
    <dgm:pt modelId="{33FF10E2-52C6-495F-B7B9-CECA21373EAA}" type="pres">
      <dgm:prSet presAssocID="{2B62BB69-A51F-47EC-B6B8-93D1C510C173}" presName="hierRoot2" presStyleCnt="0"/>
      <dgm:spPr/>
    </dgm:pt>
    <dgm:pt modelId="{17A5A8B1-2E49-4E52-9149-9971203A6CE6}" type="pres">
      <dgm:prSet presAssocID="{2B62BB69-A51F-47EC-B6B8-93D1C510C173}" presName="composite2" presStyleCnt="0"/>
      <dgm:spPr/>
    </dgm:pt>
    <dgm:pt modelId="{00A35025-F4ED-4B19-A4A0-49E81B832521}" type="pres">
      <dgm:prSet presAssocID="{2B62BB69-A51F-47EC-B6B8-93D1C510C173}" presName="background2" presStyleLbl="node2" presStyleIdx="1" presStyleCnt="2"/>
      <dgm:spPr/>
    </dgm:pt>
    <dgm:pt modelId="{6BBD2ABD-5AC9-43A9-97D3-2857BD042EBF}" type="pres">
      <dgm:prSet presAssocID="{2B62BB69-A51F-47EC-B6B8-93D1C510C173}" presName="text2" presStyleLbl="fgAcc2" presStyleIdx="1" presStyleCnt="2" custScaleX="217465" custLinFactNeighborX="3553" custLinFactNeighborY="-139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E515751-B9D6-42CB-BAD6-27E164945A8F}" type="pres">
      <dgm:prSet presAssocID="{2B62BB69-A51F-47EC-B6B8-93D1C510C173}" presName="hierChild3" presStyleCnt="0"/>
      <dgm:spPr/>
    </dgm:pt>
    <dgm:pt modelId="{1CD33521-AFF4-4800-B8AE-569D7917A50F}" type="pres">
      <dgm:prSet presAssocID="{02B0AEB2-CA93-4726-AFED-8B9BFDB6CAB4}" presName="Name17" presStyleLbl="parChTrans1D3" presStyleIdx="2" presStyleCnt="4"/>
      <dgm:spPr/>
      <dgm:t>
        <a:bodyPr/>
        <a:lstStyle/>
        <a:p>
          <a:endParaRPr lang="ru-RU"/>
        </a:p>
      </dgm:t>
    </dgm:pt>
    <dgm:pt modelId="{C0406C1B-9089-405C-B642-75F81793C75E}" type="pres">
      <dgm:prSet presAssocID="{B598148B-9851-469F-B201-5F57B390D5CC}" presName="hierRoot3" presStyleCnt="0"/>
      <dgm:spPr/>
    </dgm:pt>
    <dgm:pt modelId="{A5AFA72B-4249-4722-83FB-AE559FFA7443}" type="pres">
      <dgm:prSet presAssocID="{B598148B-9851-469F-B201-5F57B390D5CC}" presName="composite3" presStyleCnt="0"/>
      <dgm:spPr/>
    </dgm:pt>
    <dgm:pt modelId="{A96ECE9A-8A24-4E03-91A2-A6D34B8D76F2}" type="pres">
      <dgm:prSet presAssocID="{B598148B-9851-469F-B201-5F57B390D5CC}" presName="background3" presStyleLbl="node3" presStyleIdx="2" presStyleCnt="4"/>
      <dgm:spPr/>
    </dgm:pt>
    <dgm:pt modelId="{E21D4608-E048-4FE1-8A9E-171A9309A8A1}" type="pres">
      <dgm:prSet presAssocID="{B598148B-9851-469F-B201-5F57B390D5CC}" presName="text3" presStyleLbl="fgAcc3" presStyleIdx="2" presStyleCnt="4" custScaleX="120443" custScaleY="17971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05670FE-57AA-4617-809B-D471D1CD083C}" type="pres">
      <dgm:prSet presAssocID="{B598148B-9851-469F-B201-5F57B390D5CC}" presName="hierChild4" presStyleCnt="0"/>
      <dgm:spPr/>
    </dgm:pt>
    <dgm:pt modelId="{9D8E1FC7-A39B-4CF4-841D-3859CE0DE9F7}" type="pres">
      <dgm:prSet presAssocID="{E3B0A3F2-4FA8-462C-BEFE-537105AA618C}" presName="Name17" presStyleLbl="parChTrans1D3" presStyleIdx="3" presStyleCnt="4"/>
      <dgm:spPr/>
      <dgm:t>
        <a:bodyPr/>
        <a:lstStyle/>
        <a:p>
          <a:endParaRPr lang="ru-RU"/>
        </a:p>
      </dgm:t>
    </dgm:pt>
    <dgm:pt modelId="{662CAAD8-4FC4-48DA-886D-F23763DE0E80}" type="pres">
      <dgm:prSet presAssocID="{4F0E3DD3-770D-42CF-976C-9D391F597026}" presName="hierRoot3" presStyleCnt="0"/>
      <dgm:spPr/>
    </dgm:pt>
    <dgm:pt modelId="{4F83F44B-F3CD-4317-BB2A-C263BFFB030F}" type="pres">
      <dgm:prSet presAssocID="{4F0E3DD3-770D-42CF-976C-9D391F597026}" presName="composite3" presStyleCnt="0"/>
      <dgm:spPr/>
    </dgm:pt>
    <dgm:pt modelId="{D5015822-32F8-4FA3-BD94-02CE90AFB835}" type="pres">
      <dgm:prSet presAssocID="{4F0E3DD3-770D-42CF-976C-9D391F597026}" presName="background3" presStyleLbl="node3" presStyleIdx="3" presStyleCnt="4"/>
      <dgm:spPr/>
    </dgm:pt>
    <dgm:pt modelId="{EB330929-B86C-427B-8E94-F7217F9ADBCA}" type="pres">
      <dgm:prSet presAssocID="{4F0E3DD3-770D-42CF-976C-9D391F597026}" presName="text3" presStyleLbl="fgAcc3" presStyleIdx="3" presStyleCnt="4" custScaleY="18323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926DFB0-BD4D-48E0-B5CA-07504DE822CB}" type="pres">
      <dgm:prSet presAssocID="{4F0E3DD3-770D-42CF-976C-9D391F597026}" presName="hierChild4" presStyleCnt="0"/>
      <dgm:spPr/>
    </dgm:pt>
  </dgm:ptLst>
  <dgm:cxnLst>
    <dgm:cxn modelId="{1FCC1AA8-E7C2-45EC-AE04-8BEAF88D8AFC}" type="presOf" srcId="{064C3A2E-D9C5-4D06-8DDD-3FCF303EB5FF}" destId="{305A3C2A-EBDA-4408-BD7C-FED0BBE920B2}" srcOrd="0" destOrd="0" presId="urn:microsoft.com/office/officeart/2005/8/layout/hierarchy1"/>
    <dgm:cxn modelId="{68BF9B25-DDC1-40F8-9D42-876DDA7F912A}" srcId="{495B89A1-6FAD-48CD-B994-4412C8AC6A7C}" destId="{07D6F613-97CD-4394-AB13-F07066CB86FE}" srcOrd="0" destOrd="0" parTransId="{6A5FCEFF-D7B5-4346-83D8-0C65A77955E7}" sibTransId="{E73119C0-89E7-4DDA-BEA3-ABED367A35C6}"/>
    <dgm:cxn modelId="{A474C53B-0F38-429D-85AC-389BBE5B8301}" type="presOf" srcId="{4F0E3DD3-770D-42CF-976C-9D391F597026}" destId="{EB330929-B86C-427B-8E94-F7217F9ADBCA}" srcOrd="0" destOrd="0" presId="urn:microsoft.com/office/officeart/2005/8/layout/hierarchy1"/>
    <dgm:cxn modelId="{A9105A6B-F042-484B-A427-817985B91AC3}" type="presOf" srcId="{9F29C4A7-F5B8-42E6-9EC2-7081EA4B00C5}" destId="{A556CA3B-BD80-4E76-ABDC-1DDC8CB56695}" srcOrd="0" destOrd="0" presId="urn:microsoft.com/office/officeart/2005/8/layout/hierarchy1"/>
    <dgm:cxn modelId="{CD5D4321-45AF-4E2C-A83B-6FC58C88330D}" type="presOf" srcId="{02B0AEB2-CA93-4726-AFED-8B9BFDB6CAB4}" destId="{1CD33521-AFF4-4800-B8AE-569D7917A50F}" srcOrd="0" destOrd="0" presId="urn:microsoft.com/office/officeart/2005/8/layout/hierarchy1"/>
    <dgm:cxn modelId="{F6EF7D30-6157-4B1B-A8F6-8EE2A4EA66D0}" srcId="{2B62BB69-A51F-47EC-B6B8-93D1C510C173}" destId="{B598148B-9851-469F-B201-5F57B390D5CC}" srcOrd="0" destOrd="0" parTransId="{02B0AEB2-CA93-4726-AFED-8B9BFDB6CAB4}" sibTransId="{15B156F3-907D-4C8B-977A-957D0C213FB3}"/>
    <dgm:cxn modelId="{0168EEEB-EE0B-4B47-9AB2-A4C5B0954D5F}" type="presOf" srcId="{BD4778BF-3541-4555-BA7E-7FD9EF0AA4FD}" destId="{4F46ED93-3F46-4B0A-BC25-AA599B833FB5}" srcOrd="0" destOrd="0" presId="urn:microsoft.com/office/officeart/2005/8/layout/hierarchy1"/>
    <dgm:cxn modelId="{3AEA5C11-EC31-4E07-8FF6-899FFAC119E5}" type="presOf" srcId="{37A5D642-983C-4C87-A042-788A864AF45F}" destId="{B5E7D925-4314-4607-9A9F-CF9649F11D59}" srcOrd="0" destOrd="0" presId="urn:microsoft.com/office/officeart/2005/8/layout/hierarchy1"/>
    <dgm:cxn modelId="{4FF585DE-0DCB-447A-81BB-340537BAEB68}" type="presOf" srcId="{07D6F613-97CD-4394-AB13-F07066CB86FE}" destId="{5D134CF7-C98D-42BB-93C1-C1561CF31259}" srcOrd="0" destOrd="0" presId="urn:microsoft.com/office/officeart/2005/8/layout/hierarchy1"/>
    <dgm:cxn modelId="{639ECD3D-152A-49C5-8848-7A7182982463}" type="presOf" srcId="{E3B0A3F2-4FA8-462C-BEFE-537105AA618C}" destId="{9D8E1FC7-A39B-4CF4-841D-3859CE0DE9F7}" srcOrd="0" destOrd="0" presId="urn:microsoft.com/office/officeart/2005/8/layout/hierarchy1"/>
    <dgm:cxn modelId="{C806E125-9700-4184-A8DC-E060FF017FF5}" type="presOf" srcId="{36F1D045-3D38-4B39-A888-7C468F4CC5D2}" destId="{5F686425-5065-41C3-A31A-DB37852B4995}" srcOrd="0" destOrd="0" presId="urn:microsoft.com/office/officeart/2005/8/layout/hierarchy1"/>
    <dgm:cxn modelId="{F81FACCE-A117-4720-907C-0AEBFAF58682}" srcId="{36F1D045-3D38-4B39-A888-7C468F4CC5D2}" destId="{495B89A1-6FAD-48CD-B994-4412C8AC6A7C}" srcOrd="0" destOrd="0" parTransId="{A504CA88-BB73-448A-A69F-8918D08F573E}" sibTransId="{0CFF41A0-3A90-4A6E-9B6E-C412AC6E5303}"/>
    <dgm:cxn modelId="{9505343F-2F66-4E97-9438-799FEFC0AAED}" type="presOf" srcId="{6A5FCEFF-D7B5-4346-83D8-0C65A77955E7}" destId="{C9686842-2C3E-49AA-AA16-1B3EDCA6E4DC}" srcOrd="0" destOrd="0" presId="urn:microsoft.com/office/officeart/2005/8/layout/hierarchy1"/>
    <dgm:cxn modelId="{5E3CD0B0-3A5D-440A-8E85-156936BCD3B9}" srcId="{07D6F613-97CD-4394-AB13-F07066CB86FE}" destId="{417030D3-9AF5-4CCC-8DBF-D52D880FEE3F}" srcOrd="1" destOrd="0" parTransId="{BD4778BF-3541-4555-BA7E-7FD9EF0AA4FD}" sibTransId="{4396BA85-E078-4D5F-B421-0965539CBEDB}"/>
    <dgm:cxn modelId="{25946E80-A375-4EC8-BF8B-78E918E44624}" srcId="{2B62BB69-A51F-47EC-B6B8-93D1C510C173}" destId="{4F0E3DD3-770D-42CF-976C-9D391F597026}" srcOrd="1" destOrd="0" parTransId="{E3B0A3F2-4FA8-462C-BEFE-537105AA618C}" sibTransId="{F72ACF74-034D-48BA-99BA-F25DF997951C}"/>
    <dgm:cxn modelId="{503643FA-DB1E-44BF-9F86-E2F2955F02DF}" type="presOf" srcId="{495B89A1-6FAD-48CD-B994-4412C8AC6A7C}" destId="{ABE0EB92-85EC-4D69-9958-B409FD77A9D8}" srcOrd="0" destOrd="0" presId="urn:microsoft.com/office/officeart/2005/8/layout/hierarchy1"/>
    <dgm:cxn modelId="{74424F91-BA40-4E12-B781-E5A2F689A92A}" type="presOf" srcId="{2B62BB69-A51F-47EC-B6B8-93D1C510C173}" destId="{6BBD2ABD-5AC9-43A9-97D3-2857BD042EBF}" srcOrd="0" destOrd="0" presId="urn:microsoft.com/office/officeart/2005/8/layout/hierarchy1"/>
    <dgm:cxn modelId="{42D08DFC-52EA-458B-8C57-09482382C05D}" type="presOf" srcId="{B598148B-9851-469F-B201-5F57B390D5CC}" destId="{E21D4608-E048-4FE1-8A9E-171A9309A8A1}" srcOrd="0" destOrd="0" presId="urn:microsoft.com/office/officeart/2005/8/layout/hierarchy1"/>
    <dgm:cxn modelId="{04079806-D68F-4022-B946-B5E13D0DC6E9}" srcId="{495B89A1-6FAD-48CD-B994-4412C8AC6A7C}" destId="{2B62BB69-A51F-47EC-B6B8-93D1C510C173}" srcOrd="1" destOrd="0" parTransId="{9F29C4A7-F5B8-42E6-9EC2-7081EA4B00C5}" sibTransId="{7C8212B1-B069-48F1-A0DA-9D7026526EE2}"/>
    <dgm:cxn modelId="{649911BE-0248-4507-B884-A260840FF548}" type="presOf" srcId="{417030D3-9AF5-4CCC-8DBF-D52D880FEE3F}" destId="{4A698016-6303-4885-B8BC-1CF226C57CD5}" srcOrd="0" destOrd="0" presId="urn:microsoft.com/office/officeart/2005/8/layout/hierarchy1"/>
    <dgm:cxn modelId="{E452B5A6-B66B-45C7-9423-1EC2FF8160AE}" srcId="{07D6F613-97CD-4394-AB13-F07066CB86FE}" destId="{37A5D642-983C-4C87-A042-788A864AF45F}" srcOrd="0" destOrd="0" parTransId="{064C3A2E-D9C5-4D06-8DDD-3FCF303EB5FF}" sibTransId="{A69C092D-5EFF-427B-A4AA-E95F74930B3B}"/>
    <dgm:cxn modelId="{9994A3D8-A3F5-4025-80A8-E15973E1EB8B}" type="presParOf" srcId="{5F686425-5065-41C3-A31A-DB37852B4995}" destId="{631B119D-92CF-4C34-BB79-20BD55EEBF49}" srcOrd="0" destOrd="0" presId="urn:microsoft.com/office/officeart/2005/8/layout/hierarchy1"/>
    <dgm:cxn modelId="{E5B4C23C-37AD-4073-8458-427C37E96BC6}" type="presParOf" srcId="{631B119D-92CF-4C34-BB79-20BD55EEBF49}" destId="{9C8B5590-56EF-48E1-9C02-B73731FDBE9F}" srcOrd="0" destOrd="0" presId="urn:microsoft.com/office/officeart/2005/8/layout/hierarchy1"/>
    <dgm:cxn modelId="{AE2BD5A2-5269-4623-860A-AE967A458B84}" type="presParOf" srcId="{9C8B5590-56EF-48E1-9C02-B73731FDBE9F}" destId="{6E515C43-330A-4944-A7C9-7CC5D537ECC8}" srcOrd="0" destOrd="0" presId="urn:microsoft.com/office/officeart/2005/8/layout/hierarchy1"/>
    <dgm:cxn modelId="{FC4D600A-EDFA-4A27-BF8B-CB9323219007}" type="presParOf" srcId="{9C8B5590-56EF-48E1-9C02-B73731FDBE9F}" destId="{ABE0EB92-85EC-4D69-9958-B409FD77A9D8}" srcOrd="1" destOrd="0" presId="urn:microsoft.com/office/officeart/2005/8/layout/hierarchy1"/>
    <dgm:cxn modelId="{08B55F2E-D89C-4D98-B363-0D32673A5482}" type="presParOf" srcId="{631B119D-92CF-4C34-BB79-20BD55EEBF49}" destId="{D9D350F7-31E2-4553-86E7-3CFEF73B92D7}" srcOrd="1" destOrd="0" presId="urn:microsoft.com/office/officeart/2005/8/layout/hierarchy1"/>
    <dgm:cxn modelId="{655CF298-55BF-45FB-98CE-FBB90F32A036}" type="presParOf" srcId="{D9D350F7-31E2-4553-86E7-3CFEF73B92D7}" destId="{C9686842-2C3E-49AA-AA16-1B3EDCA6E4DC}" srcOrd="0" destOrd="0" presId="urn:microsoft.com/office/officeart/2005/8/layout/hierarchy1"/>
    <dgm:cxn modelId="{83B8D0DF-BDE5-4A0A-A929-EE0F4CB34991}" type="presParOf" srcId="{D9D350F7-31E2-4553-86E7-3CFEF73B92D7}" destId="{E593C0A0-6F1C-4399-86C7-CCF1D72E8364}" srcOrd="1" destOrd="0" presId="urn:microsoft.com/office/officeart/2005/8/layout/hierarchy1"/>
    <dgm:cxn modelId="{49F6ACAD-0B7E-4AE1-9F2A-5D9984C484AE}" type="presParOf" srcId="{E593C0A0-6F1C-4399-86C7-CCF1D72E8364}" destId="{88B2C9F1-FB94-44CA-8D2E-D2B8F2E6F587}" srcOrd="0" destOrd="0" presId="urn:microsoft.com/office/officeart/2005/8/layout/hierarchy1"/>
    <dgm:cxn modelId="{09ED3465-995B-41F2-94C8-18970956F5C6}" type="presParOf" srcId="{88B2C9F1-FB94-44CA-8D2E-D2B8F2E6F587}" destId="{89A2782E-DF92-451B-A4D3-669175CAD498}" srcOrd="0" destOrd="0" presId="urn:microsoft.com/office/officeart/2005/8/layout/hierarchy1"/>
    <dgm:cxn modelId="{036212A6-65D3-4F26-8C4E-39E7470FBA5A}" type="presParOf" srcId="{88B2C9F1-FB94-44CA-8D2E-D2B8F2E6F587}" destId="{5D134CF7-C98D-42BB-93C1-C1561CF31259}" srcOrd="1" destOrd="0" presId="urn:microsoft.com/office/officeart/2005/8/layout/hierarchy1"/>
    <dgm:cxn modelId="{CE510D6A-86AA-4CE5-B6AF-713105B19C18}" type="presParOf" srcId="{E593C0A0-6F1C-4399-86C7-CCF1D72E8364}" destId="{E9D0182E-4D8C-4EBD-A46B-AE92A87DA655}" srcOrd="1" destOrd="0" presId="urn:microsoft.com/office/officeart/2005/8/layout/hierarchy1"/>
    <dgm:cxn modelId="{2FF3DD1B-49DB-4B37-9E49-4EDCB374EB18}" type="presParOf" srcId="{E9D0182E-4D8C-4EBD-A46B-AE92A87DA655}" destId="{305A3C2A-EBDA-4408-BD7C-FED0BBE920B2}" srcOrd="0" destOrd="0" presId="urn:microsoft.com/office/officeart/2005/8/layout/hierarchy1"/>
    <dgm:cxn modelId="{85E563AC-4CF8-4B47-81F8-7CB2D8C4D902}" type="presParOf" srcId="{E9D0182E-4D8C-4EBD-A46B-AE92A87DA655}" destId="{996C5FC7-DC46-48E8-9FD6-FA6628C87C9C}" srcOrd="1" destOrd="0" presId="urn:microsoft.com/office/officeart/2005/8/layout/hierarchy1"/>
    <dgm:cxn modelId="{2DA1B728-D18C-44A1-A75D-61438D86F9FC}" type="presParOf" srcId="{996C5FC7-DC46-48E8-9FD6-FA6628C87C9C}" destId="{CDE5F0B8-EAED-4BBE-B3F1-83F94349D84B}" srcOrd="0" destOrd="0" presId="urn:microsoft.com/office/officeart/2005/8/layout/hierarchy1"/>
    <dgm:cxn modelId="{0AD24458-D2F0-441E-8B6D-39350E7230FA}" type="presParOf" srcId="{CDE5F0B8-EAED-4BBE-B3F1-83F94349D84B}" destId="{19222D9A-4E62-47C7-A8CB-B72423FE0240}" srcOrd="0" destOrd="0" presId="urn:microsoft.com/office/officeart/2005/8/layout/hierarchy1"/>
    <dgm:cxn modelId="{6268F259-2B04-4153-B7C0-0461772C1D49}" type="presParOf" srcId="{CDE5F0B8-EAED-4BBE-B3F1-83F94349D84B}" destId="{B5E7D925-4314-4607-9A9F-CF9649F11D59}" srcOrd="1" destOrd="0" presId="urn:microsoft.com/office/officeart/2005/8/layout/hierarchy1"/>
    <dgm:cxn modelId="{5B3C6DF4-3ADD-40A5-BB0A-20B046F44C05}" type="presParOf" srcId="{996C5FC7-DC46-48E8-9FD6-FA6628C87C9C}" destId="{7DAD9BD8-AC00-42E5-8BD4-4E6B4894E8C7}" srcOrd="1" destOrd="0" presId="urn:microsoft.com/office/officeart/2005/8/layout/hierarchy1"/>
    <dgm:cxn modelId="{0F6EBA1E-4577-4A78-B2A4-504978C20E4E}" type="presParOf" srcId="{E9D0182E-4D8C-4EBD-A46B-AE92A87DA655}" destId="{4F46ED93-3F46-4B0A-BC25-AA599B833FB5}" srcOrd="2" destOrd="0" presId="urn:microsoft.com/office/officeart/2005/8/layout/hierarchy1"/>
    <dgm:cxn modelId="{5F44DD66-7A75-4153-8B4E-29DD40E3FBF2}" type="presParOf" srcId="{E9D0182E-4D8C-4EBD-A46B-AE92A87DA655}" destId="{66DD8A0D-94AD-4DC2-8EB6-3CA4F43C5155}" srcOrd="3" destOrd="0" presId="urn:microsoft.com/office/officeart/2005/8/layout/hierarchy1"/>
    <dgm:cxn modelId="{86D981B3-1C59-4FDC-8302-423940A73899}" type="presParOf" srcId="{66DD8A0D-94AD-4DC2-8EB6-3CA4F43C5155}" destId="{7D990718-812B-48BC-9285-2C37696E4A1B}" srcOrd="0" destOrd="0" presId="urn:microsoft.com/office/officeart/2005/8/layout/hierarchy1"/>
    <dgm:cxn modelId="{F84798BE-363E-4703-8EAC-C17CF3161616}" type="presParOf" srcId="{7D990718-812B-48BC-9285-2C37696E4A1B}" destId="{3937C7AF-784C-46B3-B2CB-EDF8C54B49FE}" srcOrd="0" destOrd="0" presId="urn:microsoft.com/office/officeart/2005/8/layout/hierarchy1"/>
    <dgm:cxn modelId="{86D27349-1543-455A-A053-69A7FCC36648}" type="presParOf" srcId="{7D990718-812B-48BC-9285-2C37696E4A1B}" destId="{4A698016-6303-4885-B8BC-1CF226C57CD5}" srcOrd="1" destOrd="0" presId="urn:microsoft.com/office/officeart/2005/8/layout/hierarchy1"/>
    <dgm:cxn modelId="{CA506C22-1C7E-43E6-A6A3-73553F62A870}" type="presParOf" srcId="{66DD8A0D-94AD-4DC2-8EB6-3CA4F43C5155}" destId="{EB666AA1-9F88-4D91-A6AC-EE361DDC957C}" srcOrd="1" destOrd="0" presId="urn:microsoft.com/office/officeart/2005/8/layout/hierarchy1"/>
    <dgm:cxn modelId="{0C5CF45E-EBBB-4644-B672-27F309EC8F03}" type="presParOf" srcId="{D9D350F7-31E2-4553-86E7-3CFEF73B92D7}" destId="{A556CA3B-BD80-4E76-ABDC-1DDC8CB56695}" srcOrd="2" destOrd="0" presId="urn:microsoft.com/office/officeart/2005/8/layout/hierarchy1"/>
    <dgm:cxn modelId="{15D59637-A85F-43BC-AA11-67C20B1E6911}" type="presParOf" srcId="{D9D350F7-31E2-4553-86E7-3CFEF73B92D7}" destId="{33FF10E2-52C6-495F-B7B9-CECA21373EAA}" srcOrd="3" destOrd="0" presId="urn:microsoft.com/office/officeart/2005/8/layout/hierarchy1"/>
    <dgm:cxn modelId="{475FEC38-29F0-46D5-A492-70D8C70109EE}" type="presParOf" srcId="{33FF10E2-52C6-495F-B7B9-CECA21373EAA}" destId="{17A5A8B1-2E49-4E52-9149-9971203A6CE6}" srcOrd="0" destOrd="0" presId="urn:microsoft.com/office/officeart/2005/8/layout/hierarchy1"/>
    <dgm:cxn modelId="{0396BDB5-7373-41E6-9007-6CB9846C0C7D}" type="presParOf" srcId="{17A5A8B1-2E49-4E52-9149-9971203A6CE6}" destId="{00A35025-F4ED-4B19-A4A0-49E81B832521}" srcOrd="0" destOrd="0" presId="urn:microsoft.com/office/officeart/2005/8/layout/hierarchy1"/>
    <dgm:cxn modelId="{0EDE56AC-192A-439C-8A8C-F64E3D18D115}" type="presParOf" srcId="{17A5A8B1-2E49-4E52-9149-9971203A6CE6}" destId="{6BBD2ABD-5AC9-43A9-97D3-2857BD042EBF}" srcOrd="1" destOrd="0" presId="urn:microsoft.com/office/officeart/2005/8/layout/hierarchy1"/>
    <dgm:cxn modelId="{58B01701-B6C0-4AA8-9646-F82528B95FA2}" type="presParOf" srcId="{33FF10E2-52C6-495F-B7B9-CECA21373EAA}" destId="{4E515751-B9D6-42CB-BAD6-27E164945A8F}" srcOrd="1" destOrd="0" presId="urn:microsoft.com/office/officeart/2005/8/layout/hierarchy1"/>
    <dgm:cxn modelId="{4ADDED15-A615-4C66-8003-63542573A121}" type="presParOf" srcId="{4E515751-B9D6-42CB-BAD6-27E164945A8F}" destId="{1CD33521-AFF4-4800-B8AE-569D7917A50F}" srcOrd="0" destOrd="0" presId="urn:microsoft.com/office/officeart/2005/8/layout/hierarchy1"/>
    <dgm:cxn modelId="{84182050-F721-4FC5-AA03-186A8383E9F4}" type="presParOf" srcId="{4E515751-B9D6-42CB-BAD6-27E164945A8F}" destId="{C0406C1B-9089-405C-B642-75F81793C75E}" srcOrd="1" destOrd="0" presId="urn:microsoft.com/office/officeart/2005/8/layout/hierarchy1"/>
    <dgm:cxn modelId="{CCB29095-0FED-4EF5-B75D-B0BD5AAE9090}" type="presParOf" srcId="{C0406C1B-9089-405C-B642-75F81793C75E}" destId="{A5AFA72B-4249-4722-83FB-AE559FFA7443}" srcOrd="0" destOrd="0" presId="urn:microsoft.com/office/officeart/2005/8/layout/hierarchy1"/>
    <dgm:cxn modelId="{5F5AC4B4-CA03-442E-8978-F664F0965826}" type="presParOf" srcId="{A5AFA72B-4249-4722-83FB-AE559FFA7443}" destId="{A96ECE9A-8A24-4E03-91A2-A6D34B8D76F2}" srcOrd="0" destOrd="0" presId="urn:microsoft.com/office/officeart/2005/8/layout/hierarchy1"/>
    <dgm:cxn modelId="{1C5298F0-9DB4-4954-9B10-BCCBAFE73D2F}" type="presParOf" srcId="{A5AFA72B-4249-4722-83FB-AE559FFA7443}" destId="{E21D4608-E048-4FE1-8A9E-171A9309A8A1}" srcOrd="1" destOrd="0" presId="urn:microsoft.com/office/officeart/2005/8/layout/hierarchy1"/>
    <dgm:cxn modelId="{B80A11DF-6CD3-42BB-BC4B-EB9E62178E60}" type="presParOf" srcId="{C0406C1B-9089-405C-B642-75F81793C75E}" destId="{905670FE-57AA-4617-809B-D471D1CD083C}" srcOrd="1" destOrd="0" presId="urn:microsoft.com/office/officeart/2005/8/layout/hierarchy1"/>
    <dgm:cxn modelId="{26520B6E-6DAE-4C1B-8468-3B58B5A0929C}" type="presParOf" srcId="{4E515751-B9D6-42CB-BAD6-27E164945A8F}" destId="{9D8E1FC7-A39B-4CF4-841D-3859CE0DE9F7}" srcOrd="2" destOrd="0" presId="urn:microsoft.com/office/officeart/2005/8/layout/hierarchy1"/>
    <dgm:cxn modelId="{1EDE8FC6-4DD2-40A0-ADC4-47CF88E62FBE}" type="presParOf" srcId="{4E515751-B9D6-42CB-BAD6-27E164945A8F}" destId="{662CAAD8-4FC4-48DA-886D-F23763DE0E80}" srcOrd="3" destOrd="0" presId="urn:microsoft.com/office/officeart/2005/8/layout/hierarchy1"/>
    <dgm:cxn modelId="{BAB3BE12-CAEB-49A1-926B-FC6D0B2D4FED}" type="presParOf" srcId="{662CAAD8-4FC4-48DA-886D-F23763DE0E80}" destId="{4F83F44B-F3CD-4317-BB2A-C263BFFB030F}" srcOrd="0" destOrd="0" presId="urn:microsoft.com/office/officeart/2005/8/layout/hierarchy1"/>
    <dgm:cxn modelId="{A2A3B69C-92DF-42A6-9B55-DA6D714627CF}" type="presParOf" srcId="{4F83F44B-F3CD-4317-BB2A-C263BFFB030F}" destId="{D5015822-32F8-4FA3-BD94-02CE90AFB835}" srcOrd="0" destOrd="0" presId="urn:microsoft.com/office/officeart/2005/8/layout/hierarchy1"/>
    <dgm:cxn modelId="{6F6F4723-B413-4E9D-B6FD-057D75C35CE6}" type="presParOf" srcId="{4F83F44B-F3CD-4317-BB2A-C263BFFB030F}" destId="{EB330929-B86C-427B-8E94-F7217F9ADBCA}" srcOrd="1" destOrd="0" presId="urn:microsoft.com/office/officeart/2005/8/layout/hierarchy1"/>
    <dgm:cxn modelId="{B6EBB9D9-9DF5-4A60-A869-36B1F8D2E96C}" type="presParOf" srcId="{662CAAD8-4FC4-48DA-886D-F23763DE0E80}" destId="{B926DFB0-BD4D-48E0-B5CA-07504DE822CB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D8E1FC7-A39B-4CF4-841D-3859CE0DE9F7}">
      <dsp:nvSpPr>
        <dsp:cNvPr id="0" name=""/>
        <dsp:cNvSpPr/>
      </dsp:nvSpPr>
      <dsp:spPr>
        <a:xfrm>
          <a:off x="4264453" y="2109205"/>
          <a:ext cx="737691" cy="3262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5377"/>
              </a:lnTo>
              <a:lnTo>
                <a:pt x="737691" y="225377"/>
              </a:lnTo>
              <a:lnTo>
                <a:pt x="737691" y="326202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D33521-AFF4-4800-B8AE-569D7917A50F}">
      <dsp:nvSpPr>
        <dsp:cNvPr id="0" name=""/>
        <dsp:cNvSpPr/>
      </dsp:nvSpPr>
      <dsp:spPr>
        <a:xfrm>
          <a:off x="3560669" y="2109205"/>
          <a:ext cx="703783" cy="326202"/>
        </a:xfrm>
        <a:custGeom>
          <a:avLst/>
          <a:gdLst/>
          <a:ahLst/>
          <a:cxnLst/>
          <a:rect l="0" t="0" r="0" b="0"/>
          <a:pathLst>
            <a:path>
              <a:moveTo>
                <a:pt x="703783" y="0"/>
              </a:moveTo>
              <a:lnTo>
                <a:pt x="703783" y="225377"/>
              </a:lnTo>
              <a:lnTo>
                <a:pt x="0" y="225377"/>
              </a:lnTo>
              <a:lnTo>
                <a:pt x="0" y="326202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56CA3B-BD80-4E76-ABDC-1DDC8CB56695}">
      <dsp:nvSpPr>
        <dsp:cNvPr id="0" name=""/>
        <dsp:cNvSpPr/>
      </dsp:nvSpPr>
      <dsp:spPr>
        <a:xfrm>
          <a:off x="2755816" y="1099352"/>
          <a:ext cx="1508636" cy="3187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7913"/>
              </a:lnTo>
              <a:lnTo>
                <a:pt x="1508636" y="217913"/>
              </a:lnTo>
              <a:lnTo>
                <a:pt x="1508636" y="318738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F46ED93-3F46-4B0A-BC25-AA599B833FB5}">
      <dsp:nvSpPr>
        <dsp:cNvPr id="0" name=""/>
        <dsp:cNvSpPr/>
      </dsp:nvSpPr>
      <dsp:spPr>
        <a:xfrm>
          <a:off x="1331746" y="2118874"/>
          <a:ext cx="787446" cy="3165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5708"/>
              </a:lnTo>
              <a:lnTo>
                <a:pt x="787446" y="215708"/>
              </a:lnTo>
              <a:lnTo>
                <a:pt x="787446" y="316533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05A3C2A-EBDA-4408-BD7C-FED0BBE920B2}">
      <dsp:nvSpPr>
        <dsp:cNvPr id="0" name=""/>
        <dsp:cNvSpPr/>
      </dsp:nvSpPr>
      <dsp:spPr>
        <a:xfrm>
          <a:off x="666632" y="2118874"/>
          <a:ext cx="665114" cy="316533"/>
        </a:xfrm>
        <a:custGeom>
          <a:avLst/>
          <a:gdLst/>
          <a:ahLst/>
          <a:cxnLst/>
          <a:rect l="0" t="0" r="0" b="0"/>
          <a:pathLst>
            <a:path>
              <a:moveTo>
                <a:pt x="665114" y="0"/>
              </a:moveTo>
              <a:lnTo>
                <a:pt x="665114" y="215708"/>
              </a:lnTo>
              <a:lnTo>
                <a:pt x="0" y="215708"/>
              </a:lnTo>
              <a:lnTo>
                <a:pt x="0" y="316533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9686842-2C3E-49AA-AA16-1B3EDCA6E4DC}">
      <dsp:nvSpPr>
        <dsp:cNvPr id="0" name=""/>
        <dsp:cNvSpPr/>
      </dsp:nvSpPr>
      <dsp:spPr>
        <a:xfrm>
          <a:off x="1331746" y="1099352"/>
          <a:ext cx="1424069" cy="328407"/>
        </a:xfrm>
        <a:custGeom>
          <a:avLst/>
          <a:gdLst/>
          <a:ahLst/>
          <a:cxnLst/>
          <a:rect l="0" t="0" r="0" b="0"/>
          <a:pathLst>
            <a:path>
              <a:moveTo>
                <a:pt x="1424069" y="0"/>
              </a:moveTo>
              <a:lnTo>
                <a:pt x="1424069" y="227581"/>
              </a:lnTo>
              <a:lnTo>
                <a:pt x="0" y="227581"/>
              </a:lnTo>
              <a:lnTo>
                <a:pt x="0" y="328407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515C43-330A-4944-A7C9-7CC5D537ECC8}">
      <dsp:nvSpPr>
        <dsp:cNvPr id="0" name=""/>
        <dsp:cNvSpPr/>
      </dsp:nvSpPr>
      <dsp:spPr>
        <a:xfrm>
          <a:off x="1158026" y="48182"/>
          <a:ext cx="3195580" cy="105117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ABE0EB92-85EC-4D69-9958-B409FD77A9D8}">
      <dsp:nvSpPr>
        <dsp:cNvPr id="0" name=""/>
        <dsp:cNvSpPr/>
      </dsp:nvSpPr>
      <dsp:spPr>
        <a:xfrm>
          <a:off x="1278956" y="163065"/>
          <a:ext cx="3195580" cy="105117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b="1" i="1" kern="1200"/>
            <a:t>Предметно-пространственная развивающая  среда ДОУ</a:t>
          </a:r>
        </a:p>
      </dsp:txBody>
      <dsp:txXfrm>
        <a:off x="1309744" y="193853"/>
        <a:ext cx="3134004" cy="989594"/>
      </dsp:txXfrm>
    </dsp:sp>
    <dsp:sp modelId="{89A2782E-DF92-451B-A4D3-669175CAD498}">
      <dsp:nvSpPr>
        <dsp:cNvPr id="0" name=""/>
        <dsp:cNvSpPr/>
      </dsp:nvSpPr>
      <dsp:spPr>
        <a:xfrm>
          <a:off x="244951" y="1427760"/>
          <a:ext cx="2173591" cy="69111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5D134CF7-C98D-42BB-93C1-C1561CF31259}">
      <dsp:nvSpPr>
        <dsp:cNvPr id="0" name=""/>
        <dsp:cNvSpPr/>
      </dsp:nvSpPr>
      <dsp:spPr>
        <a:xfrm>
          <a:off x="365880" y="1542643"/>
          <a:ext cx="2173591" cy="69111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Развивающая направленность.</a:t>
          </a:r>
        </a:p>
      </dsp:txBody>
      <dsp:txXfrm>
        <a:off x="386122" y="1562885"/>
        <a:ext cx="2133107" cy="650629"/>
      </dsp:txXfrm>
    </dsp:sp>
    <dsp:sp modelId="{19222D9A-4E62-47C7-A8CB-B72423FE0240}">
      <dsp:nvSpPr>
        <dsp:cNvPr id="0" name=""/>
        <dsp:cNvSpPr/>
      </dsp:nvSpPr>
      <dsp:spPr>
        <a:xfrm>
          <a:off x="116" y="2435407"/>
          <a:ext cx="1333033" cy="125274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6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B5E7D925-4314-4607-9A9F-CF9649F11D59}">
      <dsp:nvSpPr>
        <dsp:cNvPr id="0" name=""/>
        <dsp:cNvSpPr/>
      </dsp:nvSpPr>
      <dsp:spPr>
        <a:xfrm>
          <a:off x="121045" y="2550291"/>
          <a:ext cx="1333033" cy="12527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Обогащённость достоверной информацией.</a:t>
          </a:r>
        </a:p>
      </dsp:txBody>
      <dsp:txXfrm>
        <a:off x="157737" y="2586983"/>
        <a:ext cx="1259649" cy="1179356"/>
      </dsp:txXfrm>
    </dsp:sp>
    <dsp:sp modelId="{3937C7AF-784C-46B3-B2CB-EDF8C54B49FE}">
      <dsp:nvSpPr>
        <dsp:cNvPr id="0" name=""/>
        <dsp:cNvSpPr/>
      </dsp:nvSpPr>
      <dsp:spPr>
        <a:xfrm>
          <a:off x="1575009" y="2435407"/>
          <a:ext cx="1088368" cy="125668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6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4A698016-6303-4885-B8BC-1CF226C57CD5}">
      <dsp:nvSpPr>
        <dsp:cNvPr id="0" name=""/>
        <dsp:cNvSpPr/>
      </dsp:nvSpPr>
      <dsp:spPr>
        <a:xfrm>
          <a:off x="1695939" y="2550291"/>
          <a:ext cx="1088368" cy="125668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Условия для разнообразной продуктивной деятельности.</a:t>
          </a:r>
        </a:p>
      </dsp:txBody>
      <dsp:txXfrm>
        <a:off x="1727816" y="2582168"/>
        <a:ext cx="1024614" cy="1192926"/>
      </dsp:txXfrm>
    </dsp:sp>
    <dsp:sp modelId="{00A35025-F4ED-4B19-A4A0-49E81B832521}">
      <dsp:nvSpPr>
        <dsp:cNvPr id="0" name=""/>
        <dsp:cNvSpPr/>
      </dsp:nvSpPr>
      <dsp:spPr>
        <a:xfrm>
          <a:off x="3081042" y="1418091"/>
          <a:ext cx="2366820" cy="69111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6BBD2ABD-5AC9-43A9-97D3-2857BD042EBF}">
      <dsp:nvSpPr>
        <dsp:cNvPr id="0" name=""/>
        <dsp:cNvSpPr/>
      </dsp:nvSpPr>
      <dsp:spPr>
        <a:xfrm>
          <a:off x="3201972" y="1532974"/>
          <a:ext cx="2366820" cy="69111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Здоровьесберегающая направленность.</a:t>
          </a:r>
        </a:p>
      </dsp:txBody>
      <dsp:txXfrm>
        <a:off x="3222214" y="1553216"/>
        <a:ext cx="2326336" cy="650629"/>
      </dsp:txXfrm>
    </dsp:sp>
    <dsp:sp modelId="{A96ECE9A-8A24-4E03-91A2-A6D34B8D76F2}">
      <dsp:nvSpPr>
        <dsp:cNvPr id="0" name=""/>
        <dsp:cNvSpPr/>
      </dsp:nvSpPr>
      <dsp:spPr>
        <a:xfrm>
          <a:off x="2905237" y="2435407"/>
          <a:ext cx="1310863" cy="124203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6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E21D4608-E048-4FE1-8A9E-171A9309A8A1}">
      <dsp:nvSpPr>
        <dsp:cNvPr id="0" name=""/>
        <dsp:cNvSpPr/>
      </dsp:nvSpPr>
      <dsp:spPr>
        <a:xfrm>
          <a:off x="3026167" y="2550291"/>
          <a:ext cx="1310863" cy="124203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Обеспечение оздоровительной работы и физического развития детей.</a:t>
          </a:r>
        </a:p>
      </dsp:txBody>
      <dsp:txXfrm>
        <a:off x="3062545" y="2586669"/>
        <a:ext cx="1238107" cy="1169279"/>
      </dsp:txXfrm>
    </dsp:sp>
    <dsp:sp modelId="{D5015822-32F8-4FA3-BD94-02CE90AFB835}">
      <dsp:nvSpPr>
        <dsp:cNvPr id="0" name=""/>
        <dsp:cNvSpPr/>
      </dsp:nvSpPr>
      <dsp:spPr>
        <a:xfrm>
          <a:off x="4457960" y="2435407"/>
          <a:ext cx="1088368" cy="126632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6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6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6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EB330929-B86C-427B-8E94-F7217F9ADBCA}">
      <dsp:nvSpPr>
        <dsp:cNvPr id="0" name=""/>
        <dsp:cNvSpPr/>
      </dsp:nvSpPr>
      <dsp:spPr>
        <a:xfrm>
          <a:off x="4578890" y="2550291"/>
          <a:ext cx="1088368" cy="126632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100" kern="1200"/>
            <a:t>Соответствие санитарно- гигиеническим нормам и требованиям.</a:t>
          </a:r>
        </a:p>
      </dsp:txBody>
      <dsp:txXfrm>
        <a:off x="4610767" y="2582168"/>
        <a:ext cx="1024614" cy="120257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49</Pages>
  <Words>9706</Words>
  <Characters>55328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Recart</cp:lastModifiedBy>
  <cp:revision>5</cp:revision>
  <cp:lastPrinted>2019-04-01T01:47:00Z</cp:lastPrinted>
  <dcterms:created xsi:type="dcterms:W3CDTF">2019-04-01T01:45:00Z</dcterms:created>
  <dcterms:modified xsi:type="dcterms:W3CDTF">2019-04-01T09:48:00Z</dcterms:modified>
</cp:coreProperties>
</file>